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5D0EE" w14:textId="0DF10C22" w:rsidR="008A08E7" w:rsidRPr="00537310" w:rsidRDefault="008A08E7" w:rsidP="008A08E7">
      <w:pPr>
        <w:pStyle w:val="Nzev"/>
        <w:widowControl w:val="0"/>
        <w:suppressAutoHyphens w:val="0"/>
        <w:spacing w:before="0" w:after="0"/>
        <w:contextualSpacing/>
        <w:outlineLvl w:val="9"/>
        <w:rPr>
          <w:color w:val="FF5200" w:themeColor="accent2"/>
          <w:lang w:eastAsia="en-US"/>
        </w:rPr>
      </w:pPr>
      <w:bookmarkStart w:id="0" w:name="_GoBack"/>
      <w:bookmarkEnd w:id="0"/>
      <w:r w:rsidRPr="00D26B2C">
        <w:rPr>
          <w:b w:val="0"/>
          <w:lang w:eastAsia="en-US"/>
        </w:rPr>
        <w:t xml:space="preserve">Příloha č. </w:t>
      </w:r>
      <w:r w:rsidR="003400A9">
        <w:rPr>
          <w:b w:val="0"/>
          <w:lang w:eastAsia="en-US"/>
        </w:rPr>
        <w:t>4</w:t>
      </w:r>
      <w:r w:rsidRPr="00D26B2C">
        <w:rPr>
          <w:b w:val="0"/>
          <w:lang w:eastAsia="en-US"/>
        </w:rPr>
        <w:t xml:space="preserve"> Výzvy – Závazný vzor smlouvy</w:t>
      </w:r>
    </w:p>
    <w:p w14:paraId="73C4A373" w14:textId="77777777" w:rsidR="00F20995" w:rsidRPr="00926B03" w:rsidRDefault="00D85C5B" w:rsidP="004471B6">
      <w:pPr>
        <w:pStyle w:val="Nadpissmlouva"/>
      </w:pPr>
      <w:r w:rsidRPr="00926B03">
        <w:t xml:space="preserve">Kupní smlouva </w:t>
      </w:r>
    </w:p>
    <w:p w14:paraId="06866C32" w14:textId="40519BAA" w:rsidR="00F20995" w:rsidRPr="00F20995" w:rsidRDefault="00F20995" w:rsidP="004471B6">
      <w:pPr>
        <w:pStyle w:val="Podnadpissmlouvy"/>
        <w:rPr>
          <w:highlight w:val="yellow"/>
        </w:rPr>
      </w:pPr>
      <w:r w:rsidRPr="00F20995">
        <w:rPr>
          <w:highlight w:val="yellow"/>
        </w:rPr>
        <w:t xml:space="preserve">Číslo smlouvy kupujícího. </w:t>
      </w:r>
      <w:r w:rsidR="00306A57">
        <w:rPr>
          <w:highlight w:val="yellow"/>
        </w:rPr>
        <w:t>[DOPLNÍ KUPUJÍCÍ PŘI PODPISU SMLOUVY</w:t>
      </w:r>
      <w:r w:rsidR="00796A0B" w:rsidRPr="00633D18">
        <w:rPr>
          <w:highlight w:val="yellow"/>
        </w:rPr>
        <w:t>]</w:t>
      </w:r>
    </w:p>
    <w:p w14:paraId="6DF16FA9" w14:textId="1004023B" w:rsidR="00F20995" w:rsidRDefault="00F20995">
      <w:pPr>
        <w:pStyle w:val="Podnadpissmlouvy"/>
        <w:rPr>
          <w:rFonts w:ascii="Verdana" w:hAnsi="Verdana"/>
        </w:rPr>
      </w:pPr>
      <w:r w:rsidRPr="00593AE5">
        <w:rPr>
          <w:highlight w:val="green"/>
        </w:rPr>
        <w:t xml:space="preserve">Číslo smlouvy prodávajícího.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p>
    <w:p w14:paraId="5D897780" w14:textId="1A33B166" w:rsidR="002F57E6" w:rsidRDefault="002F57E6" w:rsidP="002F57E6">
      <w:pPr>
        <w:pStyle w:val="Podnadpissmlouvy"/>
      </w:pPr>
      <w:r w:rsidRPr="00C70D07">
        <w:t xml:space="preserve">ČÍSLO ISPROFOND: </w:t>
      </w:r>
      <w:r w:rsidRPr="00C70D07">
        <w:tab/>
        <w:t>5003</w:t>
      </w:r>
      <w:r>
        <w:t>120008</w:t>
      </w:r>
    </w:p>
    <w:p w14:paraId="59BAC3EA" w14:textId="77777777" w:rsidR="00D85C5B" w:rsidRDefault="00D85C5B" w:rsidP="00FD0583">
      <w:pPr>
        <w:rPr>
          <w:lang w:eastAsia="cs-CZ"/>
        </w:rPr>
      </w:pPr>
      <w:r w:rsidRPr="000C5DA0">
        <w:rPr>
          <w:lang w:eastAsia="cs-CZ"/>
        </w:rPr>
        <w:t>uzavřená podle ustanovení § 2079 a násl. zákona č. 89/2012 Sb., občanský zákoník, ve znění pozdějších předpisů (dále jen „</w:t>
      </w:r>
      <w:r w:rsidRPr="004471B6">
        <w:rPr>
          <w:rStyle w:val="Kurzvatun"/>
          <w:rFonts w:eastAsiaTheme="minorHAnsi"/>
        </w:rPr>
        <w:t>Občanský zákoník</w:t>
      </w:r>
      <w:r w:rsidRPr="000C5DA0">
        <w:rPr>
          <w:lang w:eastAsia="cs-CZ"/>
        </w:rPr>
        <w:t>“)</w:t>
      </w:r>
    </w:p>
    <w:p w14:paraId="28ADAC51" w14:textId="60DF064F" w:rsidR="00FD0583" w:rsidRPr="000C5DA0" w:rsidRDefault="00FD0583" w:rsidP="004471B6">
      <w:pPr>
        <w:rPr>
          <w:lang w:eastAsia="cs-CZ"/>
        </w:rPr>
      </w:pPr>
      <w:r>
        <w:rPr>
          <w:lang w:eastAsia="cs-CZ"/>
        </w:rPr>
        <w:t>(dále jen „</w:t>
      </w:r>
      <w:r w:rsidRPr="004471B6">
        <w:rPr>
          <w:rStyle w:val="Kurzvatun"/>
          <w:rFonts w:eastAsiaTheme="minorHAnsi"/>
        </w:rPr>
        <w:t>Smlouva</w:t>
      </w:r>
      <w:r>
        <w:rPr>
          <w:lang w:eastAsia="cs-CZ"/>
        </w:rPr>
        <w:t>“)</w:t>
      </w:r>
    </w:p>
    <w:p w14:paraId="2225F0AB" w14:textId="7241C5F8" w:rsidR="00D85C5B" w:rsidRPr="000C5DA0" w:rsidRDefault="00D85C5B" w:rsidP="004471B6">
      <w:pPr>
        <w:pStyle w:val="Kupujc"/>
        <w:rPr>
          <w:lang w:eastAsia="cs-CZ"/>
        </w:rPr>
      </w:pPr>
      <w:r w:rsidRPr="004471B6">
        <w:rPr>
          <w:rStyle w:val="Tun"/>
          <w:rFonts w:eastAsiaTheme="minorHAnsi"/>
        </w:rPr>
        <w:t>Kupující</w:t>
      </w:r>
      <w:r w:rsidRPr="000C5DA0">
        <w:rPr>
          <w:lang w:eastAsia="cs-CZ"/>
        </w:rPr>
        <w:t>:</w:t>
      </w:r>
      <w:r w:rsidR="00414246">
        <w:rPr>
          <w:lang w:eastAsia="cs-CZ"/>
        </w:rPr>
        <w:tab/>
      </w:r>
      <w:r w:rsidR="007D37B0" w:rsidRPr="004471B6">
        <w:rPr>
          <w:rStyle w:val="Tun"/>
          <w:rFonts w:eastAsiaTheme="minorHAnsi"/>
        </w:rPr>
        <w:t>Správa železnic</w:t>
      </w:r>
      <w:r w:rsidRPr="004471B6">
        <w:rPr>
          <w:rStyle w:val="Tun"/>
          <w:rFonts w:eastAsiaTheme="minorHAnsi"/>
        </w:rPr>
        <w:t>, státní organizace</w:t>
      </w:r>
    </w:p>
    <w:p w14:paraId="248E90C9" w14:textId="2D320954" w:rsidR="00D85C5B" w:rsidRPr="000C5DA0" w:rsidRDefault="00414246" w:rsidP="004471B6">
      <w:pPr>
        <w:pStyle w:val="Identifikace"/>
      </w:pPr>
      <w:r>
        <w:tab/>
      </w:r>
      <w:r w:rsidR="00D85C5B" w:rsidRPr="000C5DA0">
        <w:t>zapsaná v obchodním rejstříku vedeném Městským soudem v Praze pod sp. zn. A 48384</w:t>
      </w:r>
    </w:p>
    <w:p w14:paraId="0C553F7F" w14:textId="739C95CF" w:rsidR="00D85C5B" w:rsidRPr="000C5DA0" w:rsidRDefault="00414246" w:rsidP="004471B6">
      <w:pPr>
        <w:pStyle w:val="Identifikace"/>
      </w:pPr>
      <w:r>
        <w:tab/>
      </w:r>
      <w:r w:rsidR="00D85C5B" w:rsidRPr="000C5DA0">
        <w:t>Praha 1 - Nové Město, Dlážděná 1003/7, PSČ 110 00</w:t>
      </w:r>
    </w:p>
    <w:p w14:paraId="3D71A1C3" w14:textId="592C0C2D" w:rsidR="00D85C5B" w:rsidRPr="000C5DA0" w:rsidRDefault="00414246" w:rsidP="004471B6">
      <w:pPr>
        <w:pStyle w:val="Identifikace"/>
      </w:pPr>
      <w:r>
        <w:tab/>
      </w:r>
      <w:r w:rsidR="00D85C5B" w:rsidRPr="000C5DA0">
        <w:t>IČ 70994234, DIČ CZ70994234</w:t>
      </w:r>
    </w:p>
    <w:p w14:paraId="75D45E8C" w14:textId="5249578C" w:rsidR="00D85C5B" w:rsidRDefault="00414246" w:rsidP="004471B6">
      <w:pPr>
        <w:pStyle w:val="Identifikace"/>
      </w:pPr>
      <w:r>
        <w:tab/>
      </w:r>
      <w:r w:rsidR="00D85C5B" w:rsidRPr="00D33B63">
        <w:t xml:space="preserve">zastoupená </w:t>
      </w:r>
      <w:r w:rsidR="00D33B63" w:rsidRPr="00D33B63">
        <w:t>Ing. Karlem Švejdou, MBA, náměstkem GŘ pro provozuschopnost dráhy</w:t>
      </w:r>
    </w:p>
    <w:p w14:paraId="5D0E38B0" w14:textId="576FD8E2" w:rsidR="00D85C5B" w:rsidRPr="00796A0B" w:rsidRDefault="00D85C5B" w:rsidP="004471B6">
      <w:pPr>
        <w:pStyle w:val="Kupujc"/>
        <w:rPr>
          <w:highlight w:val="green"/>
          <w:lang w:eastAsia="cs-CZ"/>
        </w:rPr>
      </w:pPr>
      <w:r w:rsidRPr="004471B6">
        <w:rPr>
          <w:rStyle w:val="Tun"/>
          <w:rFonts w:eastAsiaTheme="minorHAnsi"/>
        </w:rPr>
        <w:t>Prodávající:</w:t>
      </w:r>
      <w:r w:rsidR="00414246">
        <w:rPr>
          <w:rStyle w:val="Tun"/>
          <w:rFonts w:eastAsiaTheme="minorHAnsi"/>
        </w:rPr>
        <w:tab/>
      </w:r>
      <w:r w:rsidRPr="0079254B">
        <w:rPr>
          <w:highlight w:val="green"/>
          <w:lang w:eastAsia="cs-CZ"/>
        </w:rPr>
        <w:t>jméno osoby</w:t>
      </w:r>
      <w:r w:rsidR="00796A0B" w:rsidRPr="0079254B">
        <w:rPr>
          <w:highlight w:val="green"/>
          <w:lang w:eastAsia="cs-CZ"/>
        </w:rPr>
        <w:t xml:space="preserve"> </w:t>
      </w:r>
      <w:r w:rsidR="00796A0B" w:rsidRPr="00796A0B">
        <w:rPr>
          <w:rFonts w:ascii="Verdana" w:hAnsi="Verdana"/>
          <w:highlight w:val="green"/>
        </w:rPr>
        <w:t>[DOPLNÍ PRODÁVAJÍCÍ]</w:t>
      </w:r>
    </w:p>
    <w:p w14:paraId="05A19514" w14:textId="78E03688" w:rsidR="00D85C5B" w:rsidRPr="0079254B" w:rsidRDefault="00414246" w:rsidP="004471B6">
      <w:pPr>
        <w:pStyle w:val="Identifikace"/>
        <w:rPr>
          <w:highlight w:val="green"/>
        </w:rPr>
      </w:pPr>
      <w:r>
        <w:tab/>
      </w:r>
      <w:r w:rsidR="00D85C5B" w:rsidRPr="0079254B">
        <w:rPr>
          <w:highlight w:val="green"/>
        </w:rPr>
        <w:t>údaje o zápisu v evidenci</w:t>
      </w:r>
    </w:p>
    <w:p w14:paraId="22E0CB47" w14:textId="4C98F6D7" w:rsidR="00D85C5B" w:rsidRPr="0079254B" w:rsidRDefault="00414246" w:rsidP="004471B6">
      <w:pPr>
        <w:pStyle w:val="Identifikace"/>
        <w:rPr>
          <w:highlight w:val="green"/>
        </w:rPr>
      </w:pPr>
      <w:r>
        <w:tab/>
      </w:r>
      <w:r w:rsidR="00D85C5B" w:rsidRPr="0079254B">
        <w:rPr>
          <w:highlight w:val="green"/>
        </w:rPr>
        <w:t>údaje o sídlu</w:t>
      </w:r>
    </w:p>
    <w:p w14:paraId="385B5569" w14:textId="49E6C4E4" w:rsidR="00D85C5B" w:rsidRPr="00796A0B" w:rsidRDefault="00414246" w:rsidP="004471B6">
      <w:pPr>
        <w:pStyle w:val="Identifikace"/>
        <w:rPr>
          <w:highlight w:val="green"/>
        </w:rPr>
      </w:pPr>
      <w:r>
        <w:tab/>
      </w:r>
      <w:r w:rsidR="00D85C5B" w:rsidRPr="00796A0B">
        <w:rPr>
          <w:highlight w:val="green"/>
        </w:rPr>
        <w:t>IČ …………………</w:t>
      </w:r>
      <w:r w:rsidR="00745241" w:rsidRPr="00796A0B">
        <w:rPr>
          <w:highlight w:val="green"/>
        </w:rPr>
        <w:t>…,</w:t>
      </w:r>
      <w:r w:rsidR="00D85C5B" w:rsidRPr="00796A0B">
        <w:rPr>
          <w:highlight w:val="green"/>
        </w:rPr>
        <w:t xml:space="preserve"> DIČ …………………</w:t>
      </w:r>
    </w:p>
    <w:p w14:paraId="39F2A5A3" w14:textId="18AAF34B" w:rsidR="00F20995" w:rsidRPr="004471B6" w:rsidRDefault="00414246" w:rsidP="004471B6">
      <w:pPr>
        <w:pStyle w:val="Identifikace"/>
      </w:pPr>
      <w:r w:rsidRPr="004471B6">
        <w:tab/>
      </w:r>
      <w:r w:rsidR="00F20995" w:rsidRPr="00414246">
        <w:rPr>
          <w:highlight w:val="green"/>
        </w:rPr>
        <w:t xml:space="preserve">Bankovní </w:t>
      </w:r>
      <w:r w:rsidR="00745241" w:rsidRPr="00414246">
        <w:rPr>
          <w:highlight w:val="green"/>
        </w:rPr>
        <w:t>spojení: …</w:t>
      </w:r>
      <w:r w:rsidR="00F20995" w:rsidRPr="00414246">
        <w:rPr>
          <w:highlight w:val="green"/>
        </w:rPr>
        <w:t>…………</w:t>
      </w:r>
      <w:r w:rsidR="00745241" w:rsidRPr="00414246">
        <w:rPr>
          <w:highlight w:val="green"/>
        </w:rPr>
        <w:t>……</w:t>
      </w:r>
      <w:r w:rsidR="00F20995" w:rsidRPr="00414246">
        <w:rPr>
          <w:highlight w:val="green"/>
        </w:rPr>
        <w:t>.</w:t>
      </w:r>
    </w:p>
    <w:p w14:paraId="2CC92AF1" w14:textId="62CF7238" w:rsidR="00F20995" w:rsidRPr="004471B6" w:rsidRDefault="00414246" w:rsidP="004471B6">
      <w:pPr>
        <w:pStyle w:val="Identifikace"/>
      </w:pPr>
      <w:r w:rsidRPr="004471B6">
        <w:tab/>
      </w:r>
      <w:r w:rsidR="00F20995" w:rsidRPr="00414246">
        <w:rPr>
          <w:highlight w:val="green"/>
        </w:rPr>
        <w:t xml:space="preserve">Číslo </w:t>
      </w:r>
      <w:r w:rsidR="00745241" w:rsidRPr="00414246">
        <w:rPr>
          <w:highlight w:val="green"/>
        </w:rPr>
        <w:t>účtu: …</w:t>
      </w:r>
      <w:r w:rsidR="00F20995" w:rsidRPr="00414246">
        <w:rPr>
          <w:highlight w:val="green"/>
        </w:rPr>
        <w:t>………………</w:t>
      </w:r>
      <w:r w:rsidR="00745241" w:rsidRPr="00414246">
        <w:rPr>
          <w:highlight w:val="green"/>
        </w:rPr>
        <w:t>……</w:t>
      </w:r>
      <w:r w:rsidR="00F20995" w:rsidRPr="00414246">
        <w:rPr>
          <w:highlight w:val="green"/>
        </w:rPr>
        <w:t>.</w:t>
      </w:r>
    </w:p>
    <w:p w14:paraId="3C813964" w14:textId="4B5DC1A8" w:rsidR="00F20995" w:rsidRPr="0079254B" w:rsidRDefault="00414246" w:rsidP="004471B6">
      <w:pPr>
        <w:pStyle w:val="Identifikace"/>
      </w:pPr>
      <w:r>
        <w:tab/>
      </w:r>
      <w:r w:rsidR="00F20995" w:rsidRPr="0079254B">
        <w:rPr>
          <w:highlight w:val="green"/>
        </w:rPr>
        <w:t>údaje o statutárním orgánu nebo jiné oprávněné osobě</w:t>
      </w:r>
    </w:p>
    <w:p w14:paraId="555F4458" w14:textId="25BB02C9" w:rsidR="00D85C5B" w:rsidRPr="000C5DA0" w:rsidRDefault="00E63C2D" w:rsidP="0079254B">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0F5DBEEB" w:rsidR="00D85C5B" w:rsidRPr="000C5DA0" w:rsidRDefault="00D85C5B" w:rsidP="004471B6">
      <w:pPr>
        <w:pStyle w:val="Preambule"/>
      </w:pPr>
      <w:r w:rsidRPr="000C5DA0">
        <w:t xml:space="preserve">Tato </w:t>
      </w:r>
      <w:r w:rsidR="00FD0583">
        <w:t>Smlou</w:t>
      </w:r>
      <w:r w:rsidRPr="000C5DA0">
        <w:t xml:space="preserve">va je uzavřena na základě </w:t>
      </w:r>
      <w:r w:rsidRPr="00D33B63">
        <w:t xml:space="preserve">výsledků </w:t>
      </w:r>
      <w:r w:rsidR="00677BC8" w:rsidRPr="00D33B63">
        <w:t>výběrového</w:t>
      </w:r>
      <w:r w:rsidRPr="00D33B63">
        <w:t xml:space="preserve"> řízení veřejné zakázky s názvem </w:t>
      </w:r>
      <w:r w:rsidR="00E14E64" w:rsidRPr="00D33B63">
        <w:t>„</w:t>
      </w:r>
      <w:r w:rsidR="00D33B63" w:rsidRPr="00D33B63">
        <w:t>Výroba a dodání samolepek SOS 112 na přejezdy</w:t>
      </w:r>
      <w:r w:rsidRPr="00D33B63">
        <w:t xml:space="preserve">“, </w:t>
      </w:r>
      <w:r w:rsidR="001C22E7" w:rsidRPr="00D33B63">
        <w:t>č.j. veřejné zakázky</w:t>
      </w:r>
      <w:r w:rsidR="00F20995" w:rsidRPr="00D33B63">
        <w:t xml:space="preserve"> </w:t>
      </w:r>
      <w:r w:rsidR="001351E3">
        <w:t>53250</w:t>
      </w:r>
      <w:r w:rsidR="00D33B63" w:rsidRPr="00D33B63">
        <w:t xml:space="preserve">/2024-SŽ-GŘ-O8 </w:t>
      </w:r>
      <w:r w:rsidRPr="004E19DE">
        <w:t>(dále jen „</w:t>
      </w:r>
      <w:r w:rsidR="003D06BE" w:rsidRPr="004471B6">
        <w:rPr>
          <w:rStyle w:val="Kurzvatun"/>
          <w:rFonts w:eastAsiaTheme="minorHAnsi"/>
        </w:rPr>
        <w:t xml:space="preserve">Veřejná </w:t>
      </w:r>
      <w:r w:rsidRPr="004471B6">
        <w:rPr>
          <w:rStyle w:val="Kurzvatun"/>
          <w:rFonts w:eastAsiaTheme="minorHAnsi"/>
        </w:rPr>
        <w:t>zakázka</w:t>
      </w:r>
      <w:r w:rsidRPr="004E19DE">
        <w:t>“). Jednotlivá</w:t>
      </w:r>
      <w:r w:rsidRPr="000C5DA0">
        <w:t xml:space="preserve"> ustanovení této </w:t>
      </w:r>
      <w:r w:rsidR="008B1447">
        <w:t>Sml</w:t>
      </w:r>
      <w:r w:rsidRPr="000C5DA0">
        <w:t>ouvy tak budou vykládána v</w:t>
      </w:r>
      <w:r w:rsidR="007C1EFB">
        <w:t> </w:t>
      </w:r>
      <w:r w:rsidRPr="000C5DA0">
        <w:t xml:space="preserve">souladu se zadávacími podmínkami </w:t>
      </w:r>
      <w:r w:rsidR="00986E0C">
        <w:t>V</w:t>
      </w:r>
      <w:r w:rsidR="00986E0C" w:rsidRPr="000C5DA0">
        <w:t xml:space="preserve">eřejné </w:t>
      </w:r>
      <w:r w:rsidRPr="000C5DA0">
        <w:t xml:space="preserve">zakázky. </w:t>
      </w:r>
    </w:p>
    <w:p w14:paraId="50FD3425" w14:textId="77777777" w:rsidR="00D85C5B" w:rsidRPr="000E4F4B" w:rsidRDefault="00D85C5B" w:rsidP="004471B6">
      <w:pPr>
        <w:pStyle w:val="Nadpis1"/>
        <w:jc w:val="left"/>
      </w:pPr>
      <w:r w:rsidRPr="000E4F4B">
        <w:t>Předmět koupě (přesná specifikace)</w:t>
      </w:r>
    </w:p>
    <w:p w14:paraId="1CC662D5" w14:textId="2E69B412" w:rsidR="00D85C5B" w:rsidRPr="009903F3" w:rsidRDefault="00D85C5B" w:rsidP="004471B6">
      <w:pPr>
        <w:pStyle w:val="11odst"/>
      </w:pPr>
      <w:r w:rsidRPr="009903F3">
        <w:t xml:space="preserve">Předmětem koupě je </w:t>
      </w:r>
      <w:r w:rsidR="002A02B6" w:rsidRPr="009903F3">
        <w:t xml:space="preserve">dodávka samolepek na železniční přejezdy </w:t>
      </w:r>
      <w:r w:rsidR="00BA7A8A" w:rsidRPr="009903F3">
        <w:t>na výstražné kříže a</w:t>
      </w:r>
      <w:r w:rsidR="007C1EFB">
        <w:t> </w:t>
      </w:r>
      <w:r w:rsidR="00BA7A8A" w:rsidRPr="009903F3">
        <w:t>výstražníky s číslem tísňové linky 112</w:t>
      </w:r>
      <w:r w:rsidR="00473642" w:rsidRPr="009903F3">
        <w:t>,</w:t>
      </w:r>
      <w:r w:rsidR="00BA7A8A" w:rsidRPr="009903F3">
        <w:t xml:space="preserve"> zkratkou SOS </w:t>
      </w:r>
      <w:r w:rsidR="00473642" w:rsidRPr="009903F3">
        <w:t>a číslem př</w:t>
      </w:r>
      <w:r w:rsidR="009903F3">
        <w:t>e</w:t>
      </w:r>
      <w:r w:rsidR="00473642" w:rsidRPr="009903F3">
        <w:t>jezdu</w:t>
      </w:r>
      <w:r w:rsidR="00BA7A8A" w:rsidRPr="009903F3">
        <w:t xml:space="preserve">, </w:t>
      </w:r>
      <w:r w:rsidR="002A02B6" w:rsidRPr="009903F3">
        <w:t>v celkovém nákladu</w:t>
      </w:r>
      <w:r w:rsidR="009903F3">
        <w:t xml:space="preserve"> pro</w:t>
      </w:r>
      <w:r w:rsidR="002A02B6" w:rsidRPr="009903F3">
        <w:t xml:space="preserve"> TYP A </w:t>
      </w:r>
      <w:r w:rsidR="009903F3">
        <w:t xml:space="preserve">v počtu </w:t>
      </w:r>
      <w:r w:rsidR="00045254" w:rsidRPr="009903F3">
        <w:t>7 257</w:t>
      </w:r>
      <w:r w:rsidR="00473642" w:rsidRPr="009903F3">
        <w:t xml:space="preserve"> </w:t>
      </w:r>
      <w:r w:rsidR="002A02B6" w:rsidRPr="009903F3">
        <w:t xml:space="preserve">kusů, </w:t>
      </w:r>
      <w:r w:rsidR="009903F3">
        <w:t xml:space="preserve">pro </w:t>
      </w:r>
      <w:r w:rsidR="002A02B6" w:rsidRPr="009903F3">
        <w:t xml:space="preserve">TYP B </w:t>
      </w:r>
      <w:r w:rsidR="009903F3">
        <w:t xml:space="preserve">v počtu </w:t>
      </w:r>
      <w:r w:rsidR="00045254" w:rsidRPr="009903F3">
        <w:t>7 257</w:t>
      </w:r>
      <w:r w:rsidR="00473642" w:rsidRPr="009903F3">
        <w:t xml:space="preserve"> </w:t>
      </w:r>
      <w:r w:rsidR="002A02B6" w:rsidRPr="009903F3">
        <w:t xml:space="preserve">kusů a </w:t>
      </w:r>
      <w:r w:rsidR="009903F3">
        <w:t xml:space="preserve">pro </w:t>
      </w:r>
      <w:r w:rsidR="002A02B6" w:rsidRPr="009903F3">
        <w:t>TYP C</w:t>
      </w:r>
      <w:r w:rsidR="009903F3">
        <w:t xml:space="preserve"> v počtu</w:t>
      </w:r>
      <w:r w:rsidR="002A02B6" w:rsidRPr="009903F3">
        <w:t xml:space="preserve"> </w:t>
      </w:r>
      <w:r w:rsidR="00045254" w:rsidRPr="009903F3">
        <w:t>13 318</w:t>
      </w:r>
      <w:r w:rsidR="00473642" w:rsidRPr="009903F3">
        <w:t xml:space="preserve"> </w:t>
      </w:r>
      <w:r w:rsidR="002A02B6" w:rsidRPr="009903F3">
        <w:t>kusů</w:t>
      </w:r>
      <w:r w:rsidR="00BA7A8A" w:rsidRPr="009903F3">
        <w:t xml:space="preserve"> (dále souhrnně jako „samolepky“)</w:t>
      </w:r>
      <w:r w:rsidR="002A02B6" w:rsidRPr="009903F3">
        <w:t>.</w:t>
      </w:r>
    </w:p>
    <w:p w14:paraId="01CA54BB" w14:textId="783ECDA8" w:rsidR="00D85C5B" w:rsidRPr="009903F3" w:rsidRDefault="00D85C5B" w:rsidP="004471B6">
      <w:pPr>
        <w:pStyle w:val="11odst"/>
      </w:pPr>
      <w:r w:rsidRPr="009903F3">
        <w:t xml:space="preserve">Přesná specifikace je uvedena v příloze č. </w:t>
      </w:r>
      <w:r w:rsidR="002A02B6" w:rsidRPr="009903F3">
        <w:t xml:space="preserve">2 </w:t>
      </w:r>
      <w:r w:rsidRPr="009903F3">
        <w:t xml:space="preserve">této </w:t>
      </w:r>
      <w:r w:rsidR="008B1447" w:rsidRPr="009903F3">
        <w:t>Sml</w:t>
      </w:r>
      <w:r w:rsidRPr="009903F3">
        <w:t>ouvy.</w:t>
      </w:r>
    </w:p>
    <w:p w14:paraId="4A214B1F" w14:textId="1FEC4A3C" w:rsidR="00D85C5B" w:rsidRPr="009903F3" w:rsidRDefault="00D85C5B" w:rsidP="004471B6">
      <w:pPr>
        <w:pStyle w:val="11odst"/>
      </w:pPr>
      <w:r w:rsidRPr="009903F3">
        <w:t>Předmět koupě musí splňovat podmínky stanovené právními předpisy</w:t>
      </w:r>
      <w:r w:rsidR="009903F3">
        <w:t xml:space="preserve"> a </w:t>
      </w:r>
      <w:r w:rsidRPr="009903F3">
        <w:t xml:space="preserve">normami, uvedenými v příloze </w:t>
      </w:r>
      <w:r w:rsidR="00E14E64" w:rsidRPr="009903F3">
        <w:t>č</w:t>
      </w:r>
      <w:r w:rsidR="00D04156" w:rsidRPr="009903F3">
        <w:t xml:space="preserve">. 2 </w:t>
      </w:r>
      <w:r w:rsidRPr="009903F3">
        <w:t xml:space="preserve">této </w:t>
      </w:r>
      <w:r w:rsidR="008B1447" w:rsidRPr="009903F3">
        <w:t>Sml</w:t>
      </w:r>
      <w:r w:rsidRPr="009903F3">
        <w:t>ouvy.</w:t>
      </w:r>
    </w:p>
    <w:p w14:paraId="46F1124F" w14:textId="261A9BAC" w:rsidR="00D85C5B" w:rsidRDefault="00D85C5B" w:rsidP="004471B6">
      <w:pPr>
        <w:pStyle w:val="11odst"/>
      </w:pPr>
      <w:r w:rsidRPr="009903F3">
        <w:t xml:space="preserve">Jakost </w:t>
      </w:r>
      <w:r w:rsidR="00CC325E" w:rsidRPr="009903F3">
        <w:t xml:space="preserve">a </w:t>
      </w:r>
      <w:r w:rsidRPr="009903F3">
        <w:t xml:space="preserve">provedení Předmětu koupě </w:t>
      </w:r>
      <w:r w:rsidR="00CC325E" w:rsidRPr="009903F3">
        <w:t>jsou určeny</w:t>
      </w:r>
      <w:r w:rsidRPr="009903F3">
        <w:t xml:space="preserve"> předlohou</w:t>
      </w:r>
      <w:r w:rsidR="00CC325E" w:rsidRPr="009903F3">
        <w:t xml:space="preserve">, která je přílohou č. </w:t>
      </w:r>
      <w:r w:rsidR="009903F3">
        <w:t>2</w:t>
      </w:r>
      <w:r w:rsidR="00CC325E" w:rsidRPr="009903F3">
        <w:t xml:space="preserve"> této Smlouvy</w:t>
      </w:r>
      <w:r w:rsidRPr="009903F3">
        <w:t>.</w:t>
      </w:r>
      <w:r w:rsidR="009903F3">
        <w:t xml:space="preserve"> Tisková data budou Prodávajícímu poskytnuta bezodkladně po nabytí účinnosti této Smlouvy. </w:t>
      </w:r>
    </w:p>
    <w:p w14:paraId="65D2EDD3" w14:textId="77777777" w:rsidR="0094761E" w:rsidRPr="009903F3" w:rsidRDefault="0094761E" w:rsidP="0094761E">
      <w:pPr>
        <w:pStyle w:val="11odst"/>
        <w:numPr>
          <w:ilvl w:val="0"/>
          <w:numId w:val="0"/>
        </w:numPr>
        <w:ind w:left="680"/>
      </w:pPr>
    </w:p>
    <w:p w14:paraId="29584421" w14:textId="2BBC721F" w:rsidR="00D85C5B" w:rsidRPr="00D04156" w:rsidRDefault="00D85C5B" w:rsidP="004471B6">
      <w:pPr>
        <w:pStyle w:val="Nadpis1"/>
        <w:rPr>
          <w:rFonts w:eastAsia="Times New Roman"/>
          <w:lang w:eastAsia="cs-CZ"/>
        </w:rPr>
      </w:pPr>
      <w:bookmarkStart w:id="1" w:name="_Hlk175144902"/>
      <w:bookmarkStart w:id="2" w:name="_Hlk175144767"/>
      <w:r w:rsidRPr="00D04156">
        <w:rPr>
          <w:rStyle w:val="Siln"/>
          <w:rFonts w:eastAsiaTheme="majorEastAsia" w:cstheme="majorBidi"/>
          <w:b/>
          <w:u w:val="none"/>
          <w:lang w:eastAsia="en-US"/>
        </w:rPr>
        <w:lastRenderedPageBreak/>
        <w:t>Kupní</w:t>
      </w:r>
      <w:r w:rsidRPr="00D04156">
        <w:rPr>
          <w:rFonts w:eastAsia="Times New Roman"/>
          <w:lang w:eastAsia="cs-CZ"/>
        </w:rPr>
        <w:t xml:space="preserve"> cena </w:t>
      </w:r>
      <w:r w:rsidR="00F20995" w:rsidRPr="00D04156">
        <w:rPr>
          <w:rFonts w:eastAsia="Times New Roman"/>
          <w:lang w:eastAsia="cs-CZ"/>
        </w:rPr>
        <w:t>předmětu koupě</w:t>
      </w:r>
    </w:p>
    <w:p w14:paraId="01FA3DA7" w14:textId="7F42ECF5" w:rsidR="00C24C30" w:rsidRPr="009903F3" w:rsidRDefault="0023570E" w:rsidP="004471B6">
      <w:pPr>
        <w:pStyle w:val="11odst"/>
      </w:pPr>
      <w:bookmarkStart w:id="3" w:name="_Hlk175144837"/>
      <w:bookmarkStart w:id="4" w:name="_Hlk175144800"/>
      <w:bookmarkEnd w:id="1"/>
      <w:r w:rsidRPr="009903F3">
        <w:t xml:space="preserve">Cena předmětu koupě je uvedena v příloze č. </w:t>
      </w:r>
      <w:r w:rsidR="00BA7A8A" w:rsidRPr="009903F3">
        <w:t>4</w:t>
      </w:r>
      <w:r w:rsidR="00CC325E" w:rsidRPr="009903F3">
        <w:t xml:space="preserve"> </w:t>
      </w:r>
      <w:r w:rsidRPr="009903F3">
        <w:t>této Smlouvy.</w:t>
      </w:r>
      <w:bookmarkEnd w:id="3"/>
    </w:p>
    <w:p w14:paraId="47A205F7" w14:textId="25BDDA7F" w:rsidR="002B20CA" w:rsidRPr="009903F3" w:rsidRDefault="007F5EC4" w:rsidP="00BD5749">
      <w:pPr>
        <w:pStyle w:val="11odst"/>
      </w:pPr>
      <w:bookmarkStart w:id="5" w:name="_Hlk175144848"/>
      <w:r w:rsidRPr="009903F3">
        <w:t xml:space="preserve">Kupní cena bude uhrazena </w:t>
      </w:r>
      <w:r w:rsidR="00716BB1">
        <w:t xml:space="preserve">souhrnně </w:t>
      </w:r>
      <w:r w:rsidR="009903F3">
        <w:t>po dodání všech samolepek do všech míst plnění specifikovaných v příloze č. 3 této Smlouvy, přílohou faktury budou jednotlivé předávací protokoly podepsané oběma smluvními stranami</w:t>
      </w:r>
      <w:bookmarkEnd w:id="4"/>
      <w:r w:rsidR="009903F3">
        <w:t>.</w:t>
      </w:r>
      <w:bookmarkEnd w:id="5"/>
      <w:r w:rsidR="009903F3">
        <w:t xml:space="preserve"> </w:t>
      </w:r>
      <w:r w:rsidR="00BD5749">
        <w:t>Splatnost faktury se sjednává v délce 60 dní ode dne jejího doručení Kupujícímu.</w:t>
      </w:r>
    </w:p>
    <w:bookmarkEnd w:id="2"/>
    <w:p w14:paraId="70884A3F" w14:textId="77777777" w:rsidR="00D85C5B" w:rsidRPr="00CC325E" w:rsidRDefault="00D85C5B" w:rsidP="0079254B">
      <w:pPr>
        <w:pStyle w:val="Nadpis1"/>
        <w:widowControl w:val="0"/>
        <w:suppressAutoHyphens w:val="0"/>
        <w:rPr>
          <w:rFonts w:eastAsia="Times New Roman"/>
          <w:lang w:eastAsia="cs-CZ"/>
        </w:rPr>
      </w:pPr>
      <w:r w:rsidRPr="00CC325E">
        <w:rPr>
          <w:rFonts w:eastAsia="Times New Roman"/>
          <w:lang w:eastAsia="cs-CZ"/>
        </w:rPr>
        <w:t>Místo a doba dodání</w:t>
      </w:r>
    </w:p>
    <w:p w14:paraId="37954E98" w14:textId="50207DD2" w:rsidR="00D85C5B" w:rsidRPr="00B40709" w:rsidRDefault="00D85C5B" w:rsidP="004471B6">
      <w:pPr>
        <w:pStyle w:val="11odst"/>
      </w:pPr>
      <w:r w:rsidRPr="00B40709">
        <w:t>Míst</w:t>
      </w:r>
      <w:r w:rsidR="00B57D61">
        <w:t>a</w:t>
      </w:r>
      <w:r w:rsidRPr="00B40709">
        <w:t xml:space="preserve"> dodání je</w:t>
      </w:r>
      <w:r w:rsidR="00CC325E" w:rsidRPr="00B40709">
        <w:t>dnotlivých samolepek j</w:t>
      </w:r>
      <w:r w:rsidR="00B57D61">
        <w:t>sou</w:t>
      </w:r>
      <w:r w:rsidR="00CC325E" w:rsidRPr="00B40709">
        <w:t xml:space="preserve"> </w:t>
      </w:r>
      <w:r w:rsidR="0032638A" w:rsidRPr="00B40709">
        <w:t>uveden</w:t>
      </w:r>
      <w:r w:rsidR="0032638A">
        <w:t>a</w:t>
      </w:r>
      <w:r w:rsidR="00CC325E" w:rsidRPr="00B40709">
        <w:t xml:space="preserve"> v příloze č. 3 této Smlouvy. </w:t>
      </w:r>
      <w:r w:rsidR="00716BB1">
        <w:t xml:space="preserve">Prodávající bude předmět koupě dodávat po částech, do každého oblastního ředitelství uvedeného v příloze č. 3 této Smlouvy, celkem tedy bude uskutečněno 6 dílčích dodávek. Množství samolepek a doplňkového materiálu pro lepení pro každé z oblastních ředitelství je rovněž uvedeno v příloze č. 3 této Smlouvy. </w:t>
      </w:r>
    </w:p>
    <w:p w14:paraId="5115D35D" w14:textId="6D8AF480" w:rsidR="00D85C5B" w:rsidRPr="006E74E0" w:rsidRDefault="00D85C5B" w:rsidP="004471B6">
      <w:pPr>
        <w:pStyle w:val="11odst"/>
      </w:pPr>
      <w:r w:rsidRPr="006E74E0">
        <w:t xml:space="preserve">Předmět koupě bude dodán do </w:t>
      </w:r>
      <w:r w:rsidR="006E74E0" w:rsidRPr="006E74E0">
        <w:t>6 týdnů od nabytí účinnosti smlouvy.</w:t>
      </w:r>
    </w:p>
    <w:p w14:paraId="4D5A70EC"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Přeprava předmětu koupě</w:t>
      </w:r>
    </w:p>
    <w:p w14:paraId="21AAFB48" w14:textId="77777777" w:rsidR="00D85C5B" w:rsidRPr="00B40709" w:rsidRDefault="00D85C5B" w:rsidP="004471B6">
      <w:pPr>
        <w:pStyle w:val="11odst"/>
      </w:pPr>
      <w:r w:rsidRPr="00B40709">
        <w:t>Pojištění se nevyžaduje.</w:t>
      </w:r>
    </w:p>
    <w:p w14:paraId="3776C210" w14:textId="77777777" w:rsidR="00D85C5B" w:rsidRPr="00B40709" w:rsidRDefault="00D85C5B" w:rsidP="004471B6">
      <w:pPr>
        <w:pStyle w:val="11odst"/>
      </w:pPr>
      <w:r w:rsidRPr="00B40709">
        <w:t>Speciální balení se nevyžaduje.</w:t>
      </w:r>
    </w:p>
    <w:p w14:paraId="3324C4C2"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Listiny (doklady)</w:t>
      </w:r>
    </w:p>
    <w:p w14:paraId="249D087E" w14:textId="698D1702" w:rsidR="00D85C5B" w:rsidRPr="00B40709" w:rsidRDefault="00D85C5B" w:rsidP="0079254B">
      <w:pPr>
        <w:widowControl w:val="0"/>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40709">
        <w:rPr>
          <w:rFonts w:eastAsia="Times New Roman" w:cs="Times New Roman"/>
          <w:lang w:eastAsia="cs-CZ"/>
        </w:rPr>
        <w:t>Prodávající předá Kupujícímu následující listiny vztahující se k předmětu koupě</w:t>
      </w:r>
      <w:r w:rsidR="00BA0F6A">
        <w:rPr>
          <w:rFonts w:eastAsia="Times New Roman" w:cs="Times New Roman"/>
          <w:lang w:eastAsia="cs-CZ"/>
        </w:rPr>
        <w:t xml:space="preserve"> v rámci každé dílčí dodávky příslušnému oblastnímu ředitelství</w:t>
      </w:r>
      <w:r w:rsidRPr="00B40709">
        <w:rPr>
          <w:rFonts w:eastAsia="Times New Roman" w:cs="Times New Roman"/>
          <w:lang w:eastAsia="cs-CZ"/>
        </w:rPr>
        <w:t>:</w:t>
      </w:r>
    </w:p>
    <w:p w14:paraId="375B7E39" w14:textId="0D2708B8" w:rsidR="00D85C5B" w:rsidRPr="00B40709" w:rsidRDefault="0000064A" w:rsidP="00B40709">
      <w:pPr>
        <w:pStyle w:val="Odstavecseseznamem"/>
        <w:widowControl w:val="0"/>
        <w:numPr>
          <w:ilvl w:val="0"/>
          <w:numId w:val="19"/>
        </w:numPr>
        <w:overflowPunct w:val="0"/>
        <w:autoSpaceDE w:val="0"/>
        <w:autoSpaceDN w:val="0"/>
        <w:adjustRightInd w:val="0"/>
        <w:spacing w:after="0" w:line="240" w:lineRule="auto"/>
        <w:ind w:left="993" w:hanging="284"/>
        <w:textAlignment w:val="baseline"/>
        <w:rPr>
          <w:rFonts w:eastAsia="Times New Roman" w:cs="Times New Roman"/>
          <w:lang w:eastAsia="cs-CZ"/>
        </w:rPr>
      </w:pPr>
      <w:r>
        <w:rPr>
          <w:rFonts w:eastAsia="Times New Roman" w:cs="Times New Roman"/>
          <w:lang w:eastAsia="cs-CZ"/>
        </w:rPr>
        <w:t>c</w:t>
      </w:r>
      <w:r w:rsidR="00045254" w:rsidRPr="00B40709">
        <w:rPr>
          <w:rFonts w:eastAsia="Times New Roman" w:cs="Times New Roman"/>
          <w:lang w:eastAsia="cs-CZ"/>
        </w:rPr>
        <w:t xml:space="preserve">ertifikát výrobce, prokazující minimálně 7 let životnosti fólie s ochranou proti UV záření ve venkovní prostředí, která má být použita v rámci plnění </w:t>
      </w:r>
      <w:r w:rsidR="00B40709">
        <w:rPr>
          <w:rFonts w:eastAsia="Times New Roman" w:cs="Times New Roman"/>
          <w:lang w:eastAsia="cs-CZ"/>
        </w:rPr>
        <w:t>předmětu koupě</w:t>
      </w:r>
      <w:r w:rsidR="00045254" w:rsidRPr="00B40709">
        <w:rPr>
          <w:rFonts w:eastAsia="Times New Roman" w:cs="Times New Roman"/>
          <w:lang w:eastAsia="cs-CZ"/>
        </w:rPr>
        <w:t xml:space="preserve"> v</w:t>
      </w:r>
      <w:r w:rsidR="007C1EFB">
        <w:rPr>
          <w:rFonts w:eastAsia="Times New Roman" w:cs="Times New Roman"/>
          <w:lang w:eastAsia="cs-CZ"/>
        </w:rPr>
        <w:t> </w:t>
      </w:r>
      <w:r w:rsidR="00045254" w:rsidRPr="00B40709">
        <w:rPr>
          <w:rFonts w:eastAsia="Times New Roman" w:cs="Times New Roman"/>
          <w:lang w:eastAsia="cs-CZ"/>
        </w:rPr>
        <w:t xml:space="preserve">souladu s přílohou č. 2 </w:t>
      </w:r>
      <w:r w:rsidR="00B57D61">
        <w:rPr>
          <w:rFonts w:eastAsia="Times New Roman" w:cs="Times New Roman"/>
          <w:lang w:eastAsia="cs-CZ"/>
        </w:rPr>
        <w:t>této Smlouvy</w:t>
      </w:r>
      <w:r w:rsidR="00D85C5B" w:rsidRPr="00B40709">
        <w:rPr>
          <w:rFonts w:eastAsia="Times New Roman" w:cs="Times New Roman"/>
          <w:lang w:eastAsia="cs-CZ"/>
        </w:rPr>
        <w:t xml:space="preserve">, </w:t>
      </w:r>
    </w:p>
    <w:p w14:paraId="247584B4" w14:textId="7C360245" w:rsidR="00D85C5B" w:rsidRPr="00D04156" w:rsidRDefault="0000064A" w:rsidP="00B40709">
      <w:pPr>
        <w:pStyle w:val="Odstavecseseznamem"/>
        <w:widowControl w:val="0"/>
        <w:numPr>
          <w:ilvl w:val="0"/>
          <w:numId w:val="19"/>
        </w:numPr>
        <w:overflowPunct w:val="0"/>
        <w:autoSpaceDE w:val="0"/>
        <w:autoSpaceDN w:val="0"/>
        <w:adjustRightInd w:val="0"/>
        <w:spacing w:after="0" w:line="240" w:lineRule="auto"/>
        <w:ind w:left="993" w:hanging="284"/>
        <w:textAlignment w:val="baseline"/>
        <w:rPr>
          <w:rFonts w:eastAsia="Times New Roman" w:cs="Times New Roman"/>
          <w:lang w:eastAsia="cs-CZ"/>
        </w:rPr>
      </w:pPr>
      <w:r>
        <w:t>b</w:t>
      </w:r>
      <w:r w:rsidR="00045254" w:rsidRPr="00D04156">
        <w:t xml:space="preserve">ezpečnostní list dodávaného čisticího prostředku, který má být použit v rámci plnění veřejné zakázky v souladu s přílohou č. 2 </w:t>
      </w:r>
      <w:r>
        <w:t>této Smlouvy</w:t>
      </w:r>
      <w:r w:rsidR="00D85C5B" w:rsidRPr="00B40709">
        <w:rPr>
          <w:rFonts w:eastAsia="Times New Roman" w:cs="Times New Roman"/>
          <w:lang w:eastAsia="cs-CZ"/>
        </w:rPr>
        <w:t>.</w:t>
      </w:r>
    </w:p>
    <w:p w14:paraId="4B70C07C" w14:textId="77777777" w:rsidR="00D85C5B" w:rsidRDefault="00D85C5B" w:rsidP="0079254B">
      <w:pPr>
        <w:pStyle w:val="Nadpis1"/>
        <w:widowControl w:val="0"/>
        <w:suppressAutoHyphens w:val="0"/>
        <w:rPr>
          <w:rFonts w:eastAsia="Times New Roman"/>
          <w:lang w:eastAsia="cs-CZ"/>
        </w:rPr>
      </w:pPr>
      <w:r w:rsidRPr="000C5DA0">
        <w:rPr>
          <w:rFonts w:eastAsia="Times New Roman"/>
          <w:lang w:eastAsia="cs-CZ"/>
        </w:rPr>
        <w:t>Záruka</w:t>
      </w:r>
    </w:p>
    <w:p w14:paraId="6AF415A5" w14:textId="4743C9CA" w:rsidR="009146AF" w:rsidRPr="00B40709" w:rsidRDefault="009146AF" w:rsidP="004471B6">
      <w:pPr>
        <w:pStyle w:val="11odst"/>
      </w:pPr>
      <w:r w:rsidRPr="00B40709">
        <w:t>Záruční doba činí 24</w:t>
      </w:r>
      <w:r w:rsidR="002A02B6" w:rsidRPr="00B40709">
        <w:t xml:space="preserve"> </w:t>
      </w:r>
      <w:r w:rsidR="00B40709" w:rsidRPr="00B40709">
        <w:t xml:space="preserve">měsíců. Tato záruční doba se neuplatní pro fólie s ochranou proti UV záření ve venkovní prostředí a pro potisk černým inkoustem sítotiskem nebo digitálním tiskem s překrytím, pro které záruční doba činí 84 měsíců. </w:t>
      </w:r>
      <w:r w:rsidR="00B40709">
        <w:t>Záruční doba ke každé ze</w:t>
      </w:r>
      <w:r w:rsidR="007C1EFB">
        <w:t> </w:t>
      </w:r>
      <w:r w:rsidR="00B40709">
        <w:t>samolepek začne běžet od protokolárního převzetí</w:t>
      </w:r>
      <w:r w:rsidR="00BA0F6A">
        <w:t xml:space="preserve"> dílčí dodávky samolepek</w:t>
      </w:r>
      <w:r w:rsidR="00F8729A">
        <w:t xml:space="preserve"> nebo dodatečné dodávky</w:t>
      </w:r>
      <w:r w:rsidR="00B40709">
        <w:t xml:space="preserve">. </w:t>
      </w:r>
    </w:p>
    <w:p w14:paraId="265EA9AF" w14:textId="5E940EA6" w:rsidR="0036682E" w:rsidRDefault="0036682E" w:rsidP="0079254B">
      <w:pPr>
        <w:pStyle w:val="Nadpis1"/>
        <w:widowControl w:val="0"/>
        <w:suppressAutoHyphens w:val="0"/>
        <w:rPr>
          <w:rFonts w:eastAsia="Times New Roman"/>
          <w:lang w:eastAsia="cs-CZ"/>
        </w:rPr>
      </w:pPr>
      <w:r>
        <w:rPr>
          <w:rFonts w:eastAsia="Times New Roman"/>
          <w:lang w:eastAsia="cs-CZ"/>
        </w:rPr>
        <w:t>Vyhrazená změna závazku</w:t>
      </w:r>
    </w:p>
    <w:p w14:paraId="1C64B70D" w14:textId="6D005CAC" w:rsidR="00444418" w:rsidRDefault="00DD688E" w:rsidP="00E77821">
      <w:pPr>
        <w:pStyle w:val="11odst"/>
      </w:pPr>
      <w:bookmarkStart w:id="6" w:name="_Hlk174430589"/>
      <w:r>
        <w:t>Kupující</w:t>
      </w:r>
      <w:r w:rsidR="00E77821">
        <w:t xml:space="preserve"> si </w:t>
      </w:r>
      <w:r w:rsidR="00444418">
        <w:t xml:space="preserve">vyhrazuje možnost dodatečných dodávek samolepek a </w:t>
      </w:r>
      <w:r w:rsidR="00444418" w:rsidRPr="00444418">
        <w:t>doplňkového materiálu pro lepení</w:t>
      </w:r>
      <w:r w:rsidR="00444418">
        <w:t xml:space="preserve"> pro každé z oblastních ředitelství (dále jen „dodatečné dodávky“), uvedených v příloze č. 3 této Smlouvy, a to z provozních důvodů, spočívajících zejména </w:t>
      </w:r>
      <w:r w:rsidR="00753752" w:rsidRPr="00753752">
        <w:t>ve výměně technologických zařízení nebo doplnění nové výstroje trati, na které se samolepky lepí, případně opravách po nehodách na přejezdech apod</w:t>
      </w:r>
      <w:r w:rsidR="00444418">
        <w:t>.</w:t>
      </w:r>
    </w:p>
    <w:bookmarkEnd w:id="6"/>
    <w:p w14:paraId="565D3767" w14:textId="70191E91" w:rsidR="00444418" w:rsidRDefault="00444418" w:rsidP="00E77821">
      <w:pPr>
        <w:pStyle w:val="11odst"/>
      </w:pPr>
      <w:r>
        <w:t xml:space="preserve">Kupující pro každou dodatečnou dodávku specifikuje množství a typ (případně jejich kombinaci) samolepek a množství </w:t>
      </w:r>
      <w:r w:rsidRPr="00444418">
        <w:t>doplňkového materiálu pro lepení</w:t>
      </w:r>
      <w:r>
        <w:t>, termín dodání a</w:t>
      </w:r>
      <w:r w:rsidR="00032EF7">
        <w:t> </w:t>
      </w:r>
      <w:r>
        <w:t xml:space="preserve">místo dodání. </w:t>
      </w:r>
      <w:r w:rsidR="00753752">
        <w:t xml:space="preserve">V rámci každé dodatečné dodávky Prodávající rovněž předá listiny dle čl. 5 této Smlouvy. </w:t>
      </w:r>
    </w:p>
    <w:p w14:paraId="7102DE74" w14:textId="2B6C0F69" w:rsidR="0036682E" w:rsidRDefault="00444418" w:rsidP="00444418">
      <w:pPr>
        <w:pStyle w:val="11odst"/>
      </w:pPr>
      <w:bookmarkStart w:id="7" w:name="_Hlk175211977"/>
      <w:r>
        <w:t xml:space="preserve">Dodatečné dodávky mohou být realizovány nejpozději do dvou let od účinnosti této Smlouvy, v maximálním </w:t>
      </w:r>
      <w:r w:rsidRPr="00753752">
        <w:t xml:space="preserve">množství </w:t>
      </w:r>
      <w:r w:rsidR="00C87B15" w:rsidRPr="00753752">
        <w:t>2</w:t>
      </w:r>
      <w:r w:rsidRPr="00753752">
        <w:t>.</w:t>
      </w:r>
      <w:r w:rsidR="00C87B15" w:rsidRPr="00753752">
        <w:t>7</w:t>
      </w:r>
      <w:r w:rsidRPr="00753752">
        <w:t xml:space="preserve">00 ks </w:t>
      </w:r>
      <w:r>
        <w:t xml:space="preserve">samolepek. Fakturace za každou dodatečnou dodávku bude provedena po dodání </w:t>
      </w:r>
      <w:r w:rsidR="00977957">
        <w:t xml:space="preserve">předmětu koupě </w:t>
      </w:r>
      <w:r>
        <w:t xml:space="preserve">každé dodatečné dodávky na základě předávacího protokolu podepsaného oběma smluvními stranami. </w:t>
      </w:r>
      <w:r w:rsidR="00BD5749">
        <w:t xml:space="preserve">Splatnost každé faktury se sjednává v délce 60 dní ode dne jejího doručení Kupujícímu. </w:t>
      </w:r>
      <w:r>
        <w:t>Cena samolepek a doplňkového materiálu pro lepení je uvedena v příloze č. 4 této Smlouvy</w:t>
      </w:r>
      <w:bookmarkEnd w:id="7"/>
      <w:r>
        <w:t xml:space="preserve">. </w:t>
      </w:r>
    </w:p>
    <w:p w14:paraId="716EDFA8" w14:textId="31E1FF9A" w:rsidR="00977957" w:rsidRPr="0036682E" w:rsidRDefault="00313612" w:rsidP="00444418">
      <w:pPr>
        <w:pStyle w:val="11odst"/>
      </w:pPr>
      <w:r>
        <w:t xml:space="preserve">Na dodatečné dodávky se vztahují ustanovení této Smlouvy, není-li v této Smlouvě výslovně uvedeno jinak. </w:t>
      </w:r>
    </w:p>
    <w:p w14:paraId="2097C982" w14:textId="0A1D7002" w:rsidR="00A33BB9" w:rsidRPr="00B40709" w:rsidRDefault="00A33BB9" w:rsidP="0079254B">
      <w:pPr>
        <w:pStyle w:val="Nadpis1"/>
        <w:widowControl w:val="0"/>
        <w:suppressAutoHyphens w:val="0"/>
        <w:rPr>
          <w:rFonts w:eastAsia="Times New Roman"/>
          <w:lang w:eastAsia="cs-CZ"/>
        </w:rPr>
      </w:pPr>
      <w:r w:rsidRPr="00B40709">
        <w:rPr>
          <w:rFonts w:eastAsia="Times New Roman"/>
          <w:lang w:eastAsia="cs-CZ"/>
        </w:rPr>
        <w:t>Poddodavatelé</w:t>
      </w:r>
    </w:p>
    <w:p w14:paraId="33517125" w14:textId="6CAFDB1E" w:rsidR="00E55B82" w:rsidRDefault="008A1F85" w:rsidP="00E55B82">
      <w:pPr>
        <w:pStyle w:val="11odst"/>
      </w:pPr>
      <w:r w:rsidRPr="00B40709">
        <w:lastRenderedPageBreak/>
        <w:t xml:space="preserve">Na provedení Koupě se budou podílet poddodavatelé uvedení v příloze č. </w:t>
      </w:r>
      <w:r w:rsidR="00CC325E" w:rsidRPr="00B40709">
        <w:t>5</w:t>
      </w:r>
      <w:r w:rsidRPr="00B40709">
        <w:t xml:space="preserve"> této Smlouvy</w:t>
      </w:r>
      <w:r w:rsidR="008A08E7" w:rsidRPr="00B40709">
        <w:t>.</w:t>
      </w:r>
    </w:p>
    <w:p w14:paraId="3175F740" w14:textId="303D74CC" w:rsidR="00E55B82" w:rsidRPr="00B40709" w:rsidRDefault="00E55B82" w:rsidP="00E55B82">
      <w:pPr>
        <w:pStyle w:val="111odst"/>
      </w:pPr>
      <w:r>
        <w:t>Prodávající</w:t>
      </w:r>
      <w:r w:rsidRPr="00E55B82">
        <w:t xml:space="preserve"> může v průběhu plnění nahradit stávajícího poddodavatele nebo přizvat k plnění </w:t>
      </w:r>
      <w:r>
        <w:t>předmětu koupě</w:t>
      </w:r>
      <w:r w:rsidRPr="00E55B82">
        <w:t xml:space="preserve"> nového poddodavatele, a to pouze po předchozím písemném souhlasu </w:t>
      </w:r>
      <w:r>
        <w:t>Kupujícího</w:t>
      </w:r>
      <w:r w:rsidRPr="00E55B82">
        <w:t xml:space="preserve">, na základě písemné žádosti </w:t>
      </w:r>
      <w:r>
        <w:t>Prodávajícího</w:t>
      </w:r>
      <w:r w:rsidRPr="00E55B82">
        <w:t xml:space="preserve">. V případě, že </w:t>
      </w:r>
      <w:r>
        <w:t>Prodávající</w:t>
      </w:r>
      <w:r w:rsidRPr="00E55B82">
        <w:t xml:space="preserve"> požádá o změnu poddodavatele, musí tento poddodavatel splňovat veškeré požadavky </w:t>
      </w:r>
      <w:r>
        <w:t>Kupujícího</w:t>
      </w:r>
      <w:r w:rsidRPr="00E55B82">
        <w:t xml:space="preserve"> na plnění smlouvy, minimálně ve stejném rozsahu jako nahrazovaný poddodavatel. Pokud je nahrazován poddodavatel, kterým byla ve výběrovém řízení prokazována kvalifikace, musí tento nový poddodavatel splňovat kvalifikaci ve stejném rozsahu jako nahrazovaný poddodavatel. </w:t>
      </w:r>
      <w:r>
        <w:t>Prodávající</w:t>
      </w:r>
      <w:r w:rsidRPr="00E55B82">
        <w:t xml:space="preserve"> je povinen k žádosti o změnu poddodavatele povinen předložit veškeré doklady a dokumenty požadované výzvou k podání nabídky ve vztahu k poddodavateli. Stejně postupuje P</w:t>
      </w:r>
      <w:r>
        <w:t>rodávající</w:t>
      </w:r>
      <w:r w:rsidRPr="00E55B82">
        <w:t xml:space="preserve"> v případě přizvání nového poddodavatele k plnění Smlouvy, v rozsahu stanoveném výzvou k podání nabídky. Změna osoby poddodavatele a přizvání nové osoby poddodavatele nepodléhá povinnosti uzavřít dodatek ke Smlouvě a proběhne pouze na základě písemného souhlasu </w:t>
      </w:r>
      <w:r>
        <w:t>Kupujícího</w:t>
      </w:r>
      <w:r w:rsidRPr="00E55B82">
        <w:t xml:space="preserve"> s touto změnou. </w:t>
      </w:r>
    </w:p>
    <w:p w14:paraId="3BD40581"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Další ujednání</w:t>
      </w:r>
    </w:p>
    <w:p w14:paraId="4FE3FBA8" w14:textId="72FF129A" w:rsidR="00D85C5B" w:rsidRPr="009146AF" w:rsidRDefault="00D85C5B" w:rsidP="004471B6">
      <w:pPr>
        <w:pStyle w:val="11odst"/>
      </w:pPr>
      <w:r w:rsidRPr="009146AF">
        <w:t xml:space="preserve">Prodávající ujišťuje Kupujícího, že </w:t>
      </w:r>
      <w:r w:rsidR="007C1EFB">
        <w:t>p</w:t>
      </w:r>
      <w:r w:rsidRPr="009146AF">
        <w:t>ředmět koupě je prostý všech vad, jak právních, tak faktických.</w:t>
      </w:r>
    </w:p>
    <w:p w14:paraId="6C11DF1B" w14:textId="6EFC5C75" w:rsidR="00D85C5B" w:rsidRPr="004471B6" w:rsidRDefault="00D85C5B" w:rsidP="004471B6">
      <w:pPr>
        <w:pStyle w:val="11odst"/>
      </w:pPr>
      <w:r w:rsidRPr="004471B6">
        <w:t xml:space="preserve">Kontaktními osobami </w:t>
      </w:r>
      <w:r w:rsidR="008B1447" w:rsidRPr="004471B6">
        <w:t>Sml</w:t>
      </w:r>
      <w:r w:rsidRPr="004471B6">
        <w:t>uvních stran jsou</w:t>
      </w:r>
      <w:r w:rsidR="0023570E" w:rsidRPr="004471B6">
        <w:t>:</w:t>
      </w:r>
    </w:p>
    <w:p w14:paraId="04A8EF3F" w14:textId="77E4E632" w:rsidR="00D85C5B" w:rsidRPr="004E19DE" w:rsidRDefault="00D85C5B" w:rsidP="004471B6">
      <w:pPr>
        <w:pStyle w:val="111odst"/>
        <w:rPr>
          <w:highlight w:val="yellow"/>
        </w:rPr>
      </w:pPr>
      <w:r w:rsidRPr="004E19DE">
        <w:rPr>
          <w:highlight w:val="yellow"/>
        </w:rPr>
        <w:t xml:space="preserve">za Kupujícího </w:t>
      </w:r>
      <w:r w:rsidR="008A08E7" w:rsidRPr="004E19DE">
        <w:rPr>
          <w:highlight w:val="yellow"/>
        </w:rPr>
        <w:t>p</w:t>
      </w:r>
      <w:r w:rsidR="008A08E7">
        <w:rPr>
          <w:highlight w:val="yellow"/>
        </w:rPr>
        <w:t>. …</w:t>
      </w:r>
      <w:r w:rsidR="008A08E7" w:rsidRPr="004E19DE">
        <w:rPr>
          <w:highlight w:val="yellow"/>
        </w:rPr>
        <w:t xml:space="preserve">, tel. </w:t>
      </w:r>
      <w:r w:rsidR="008A08E7">
        <w:rPr>
          <w:highlight w:val="yellow"/>
        </w:rPr>
        <w:t>…</w:t>
      </w:r>
      <w:r w:rsidR="008A08E7" w:rsidRPr="004E19DE">
        <w:rPr>
          <w:highlight w:val="yellow"/>
        </w:rPr>
        <w:t xml:space="preserve"> , email </w:t>
      </w:r>
      <w:r w:rsidR="008A08E7">
        <w:rPr>
          <w:highlight w:val="yellow"/>
        </w:rPr>
        <w:t>…</w:t>
      </w:r>
      <w:r w:rsidR="008A08E7">
        <w:rPr>
          <w:rFonts w:ascii="Verdana" w:hAnsi="Verdana" w:cstheme="minorHAnsi"/>
          <w:highlight w:val="yellow"/>
        </w:rPr>
        <w:t>[DOPLNÍ KUPUJÍCÍ PŘI PODPISU SMLOUVY</w:t>
      </w:r>
      <w:r w:rsidR="008A08E7" w:rsidRPr="00633D18">
        <w:rPr>
          <w:rFonts w:ascii="Verdana" w:hAnsi="Verdana" w:cstheme="minorHAnsi"/>
          <w:highlight w:val="yellow"/>
        </w:rPr>
        <w:t>]</w:t>
      </w:r>
      <w:r w:rsidR="008A08E7" w:rsidRPr="004E19DE">
        <w:rPr>
          <w:highlight w:val="yellow"/>
        </w:rPr>
        <w:t xml:space="preserve"> </w:t>
      </w:r>
      <w:r w:rsidRPr="004E19DE">
        <w:rPr>
          <w:highlight w:val="yellow"/>
        </w:rPr>
        <w:t>,</w:t>
      </w:r>
    </w:p>
    <w:p w14:paraId="5FEEEEAB" w14:textId="25B09AB4" w:rsidR="00D85C5B" w:rsidRPr="000C5DA0" w:rsidRDefault="00D85C5B" w:rsidP="004471B6">
      <w:pPr>
        <w:pStyle w:val="111odst"/>
      </w:pPr>
      <w:r w:rsidRPr="004471B6">
        <w:t xml:space="preserve">za Prodávajícího p.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r w:rsidRPr="00593AE5">
        <w:rPr>
          <w:highlight w:val="green"/>
        </w:rPr>
        <w:t>.</w:t>
      </w:r>
    </w:p>
    <w:p w14:paraId="6C470B75" w14:textId="31B4D548" w:rsidR="00D85C5B" w:rsidRPr="009146AF" w:rsidRDefault="008B1447" w:rsidP="004471B6">
      <w:pPr>
        <w:pStyle w:val="11odst"/>
      </w:pPr>
      <w:r w:rsidRPr="009146AF">
        <w:t>Sml</w:t>
      </w:r>
      <w:r w:rsidR="00D85C5B" w:rsidRPr="009146AF">
        <w:t xml:space="preserve">uvní strany berou na vědomí, že tato </w:t>
      </w:r>
      <w:r w:rsidRPr="009146AF">
        <w:t>Sml</w:t>
      </w:r>
      <w:r w:rsidR="00D85C5B" w:rsidRPr="009146AF">
        <w:t>ouva podléhá uveřejnění v registru smluv podle zákona č. 340/2015 Sb., o zvláštních podmínkách účinnosti některých smluv, uveřejňování těchto smluv a o registru smluv, ve znění pozdějších předpisů (dále jen „</w:t>
      </w:r>
      <w:r w:rsidR="00D85C5B" w:rsidRPr="004471B6">
        <w:rPr>
          <w:rStyle w:val="Kurzvatun"/>
          <w:rFonts w:eastAsiaTheme="majorEastAsia"/>
        </w:rPr>
        <w:t>ZRS</w:t>
      </w:r>
      <w:r w:rsidR="00D85C5B" w:rsidRPr="009146AF">
        <w:t xml:space="preserve">“), a současně souhlasí se zveřejněním údajů o identifikaci </w:t>
      </w:r>
      <w:r w:rsidRPr="009146AF">
        <w:t>Sml</w:t>
      </w:r>
      <w:r w:rsidR="00D85C5B" w:rsidRPr="009146AF">
        <w:t xml:space="preserve">uvních stran, předmětu </w:t>
      </w:r>
      <w:r w:rsidRPr="009146AF">
        <w:t>Sml</w:t>
      </w:r>
      <w:r w:rsidR="00D85C5B" w:rsidRPr="009146AF">
        <w:t xml:space="preserve">ouvy, jeho ceně či hodnotě a datu uzavření této </w:t>
      </w:r>
      <w:r w:rsidRPr="009146AF">
        <w:t>Sml</w:t>
      </w:r>
      <w:r w:rsidR="00D85C5B" w:rsidRPr="009146AF">
        <w:t>ouvy.</w:t>
      </w:r>
    </w:p>
    <w:p w14:paraId="7C8F7293" w14:textId="1062B3E7" w:rsidR="00D85C5B" w:rsidRPr="009146AF" w:rsidRDefault="00D85C5B" w:rsidP="004471B6">
      <w:pPr>
        <w:pStyle w:val="11odst"/>
      </w:pPr>
      <w:r w:rsidRPr="009146AF">
        <w:t xml:space="preserve">Zaslání </w:t>
      </w:r>
      <w:r w:rsidR="008B1447" w:rsidRPr="009146AF">
        <w:t>Sml</w:t>
      </w:r>
      <w:r w:rsidRPr="009146AF">
        <w:t xml:space="preserve">ouvy správci registru smluv k uveřejnění v registru smluv zajišťuje obvykle Kupující. Nebude-li tato </w:t>
      </w:r>
      <w:r w:rsidR="008B1447" w:rsidRPr="009146AF">
        <w:t>Sml</w:t>
      </w:r>
      <w:r w:rsidRPr="009146AF">
        <w:t xml:space="preserve">ouva zaslána k uveřejnění a/nebo uveřejněna prostřednictvím registru smluv, není žádná ze </w:t>
      </w:r>
      <w:r w:rsidR="008B1447" w:rsidRPr="009146AF">
        <w:t>Sml</w:t>
      </w:r>
      <w:r w:rsidRPr="009146AF">
        <w:t xml:space="preserve">uvních stran oprávněna požadovat po druhé </w:t>
      </w:r>
      <w:r w:rsidR="008B1447" w:rsidRPr="009146AF">
        <w:t>Sml</w:t>
      </w:r>
      <w:r w:rsidRPr="009146AF">
        <w:t>uvní straně náhradu škody ani jiné újmy, která by jí v této souvislosti vznikla nebo vzniknout mohla.</w:t>
      </w:r>
    </w:p>
    <w:p w14:paraId="262B60F9" w14:textId="0E804BCF" w:rsidR="00D85C5B" w:rsidRPr="009146AF" w:rsidRDefault="00D85C5B" w:rsidP="004471B6">
      <w:pPr>
        <w:pStyle w:val="11odst"/>
      </w:pPr>
      <w:r w:rsidRPr="009146AF">
        <w:t xml:space="preserve">Smluvní strany výslovně prohlašují, že údaje a další skutečnosti uvedené v této </w:t>
      </w:r>
      <w:r w:rsidR="008B1447" w:rsidRPr="009146AF">
        <w:t>Sml</w:t>
      </w:r>
      <w:r w:rsidRPr="009146AF">
        <w:t xml:space="preserve">ouvě, vyjma částí označených ve smyslu následujícího odstavce této </w:t>
      </w:r>
      <w:r w:rsidR="008B1447" w:rsidRPr="009146AF">
        <w:t>Sml</w:t>
      </w:r>
      <w:r w:rsidRPr="009146AF">
        <w:t>ouvy, nepovažují za obchodní tajemství ve smyslu ustanovení § 504 Občanského zákoníku (dále jen „</w:t>
      </w:r>
      <w:r w:rsidRPr="004471B6">
        <w:rPr>
          <w:rStyle w:val="Kurzvatun"/>
          <w:rFonts w:eastAsiaTheme="majorEastAsia"/>
        </w:rPr>
        <w:t>obchodní tajemství</w:t>
      </w:r>
      <w:r w:rsidRPr="009146AF">
        <w:t>“), a že se nejedná ani o informace, které nemohou být v registru smluv uveřejněny na základě ustanovení § 3 odst. 1 ZRS.</w:t>
      </w:r>
    </w:p>
    <w:p w14:paraId="6933F5C3" w14:textId="5228D1FC" w:rsidR="00D85C5B" w:rsidRPr="009146AF" w:rsidRDefault="00D85C5B" w:rsidP="004471B6">
      <w:pPr>
        <w:pStyle w:val="11odst"/>
      </w:pPr>
      <w:r w:rsidRPr="009146AF">
        <w:t xml:space="preserve">Jestliže </w:t>
      </w:r>
      <w:r w:rsidR="008B1447" w:rsidRPr="009146AF">
        <w:t>Sml</w:t>
      </w:r>
      <w:r w:rsidRPr="009146AF">
        <w:t xml:space="preserve">uvní strana označí za své obchodní tajemství část obsahu </w:t>
      </w:r>
      <w:r w:rsidR="008B1447" w:rsidRPr="009146AF">
        <w:t>Sml</w:t>
      </w:r>
      <w:r w:rsidRPr="009146AF">
        <w:t xml:space="preserve">ouvy, která v důsledku toho bude pro účely uveřejnění </w:t>
      </w:r>
      <w:r w:rsidR="008B1447" w:rsidRPr="009146AF">
        <w:t>Sml</w:t>
      </w:r>
      <w:r w:rsidRPr="009146AF">
        <w:t>ouvy v registru</w:t>
      </w:r>
      <w:r w:rsidR="008B1447" w:rsidRPr="009146AF">
        <w:t xml:space="preserve"> smluv znečitelněna, nese tato S</w:t>
      </w:r>
      <w:r w:rsidRPr="009146AF">
        <w:t xml:space="preserve">mluvní strana odpovědnost, pokud by </w:t>
      </w:r>
      <w:r w:rsidR="008B1447" w:rsidRPr="009146AF">
        <w:t>Sml</w:t>
      </w:r>
      <w:r w:rsidRPr="009146AF">
        <w:t xml:space="preserve">ouva v důsledku takového označení byla uveřejněna způsobem odporujícím ZRS, a to bez ohledu na to, která ze stran </w:t>
      </w:r>
      <w:r w:rsidR="008B1447" w:rsidRPr="009146AF">
        <w:t>Sml</w:t>
      </w:r>
      <w:r w:rsidRPr="009146AF">
        <w:t xml:space="preserve">ouvu v registru smluv uveřejnila. S částmi </w:t>
      </w:r>
      <w:r w:rsidR="008B1447" w:rsidRPr="009146AF">
        <w:t>Sml</w:t>
      </w:r>
      <w:r w:rsidRPr="009146AF">
        <w:t xml:space="preserve">ouvy, které druhá </w:t>
      </w:r>
      <w:r w:rsidR="008B1447" w:rsidRPr="009146AF">
        <w:t>Sml</w:t>
      </w:r>
      <w:r w:rsidRPr="009146AF">
        <w:t xml:space="preserve">uvní strana neoznačí za své obchodní tajemství před uzavřením této </w:t>
      </w:r>
      <w:r w:rsidR="008B1447" w:rsidRPr="009146AF">
        <w:t>Sml</w:t>
      </w:r>
      <w:r w:rsidRPr="009146AF">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t>Sml</w:t>
      </w:r>
      <w:r w:rsidRPr="009146AF">
        <w:t xml:space="preserve">uvní strany Kupujícímu obsahujícího přesnou identifikaci dotčených částí </w:t>
      </w:r>
      <w:r w:rsidR="008B1447" w:rsidRPr="009146AF">
        <w:t>Sml</w:t>
      </w:r>
      <w:r w:rsidRPr="009146AF">
        <w:t xml:space="preserve">ouvy včetně odůvodnění, proč jsou za obchodní tajemství považovány. Druhá </w:t>
      </w:r>
      <w:r w:rsidR="008B1447" w:rsidRPr="009146AF">
        <w:t>Sml</w:t>
      </w:r>
      <w:r w:rsidRPr="009146AF">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4471B6">
      <w:pPr>
        <w:pStyle w:val="11odst"/>
      </w:pPr>
      <w:r w:rsidRPr="009146AF">
        <w:t xml:space="preserve">Osoby uzavírající tuto Smlouvu za Smluvní strany souhlasí s uveřejněním svých osobních </w:t>
      </w:r>
      <w:r w:rsidRPr="009146AF">
        <w:lastRenderedPageBreak/>
        <w:t>údajů, které jsou uvedeny v této Smlouvě, spolu se Smlouvou v registru smluv. Tento souhlas je udělen na dobu neurčitou.</w:t>
      </w:r>
    </w:p>
    <w:p w14:paraId="1132F788" w14:textId="7AC93C9D" w:rsidR="00D85C5B" w:rsidRPr="009146AF" w:rsidRDefault="000C5DA0" w:rsidP="004471B6">
      <w:pPr>
        <w:pStyle w:val="11odst"/>
      </w:pPr>
      <w:r w:rsidRPr="009146AF">
        <w:t xml:space="preserve">V případě poskytnutí osobních údajů v rámci plnění </w:t>
      </w:r>
      <w:r w:rsidR="008B1447" w:rsidRPr="009146AF">
        <w:t>Sml</w:t>
      </w:r>
      <w:r w:rsidRPr="009146AF">
        <w:t xml:space="preserve">uvního vztahu se </w:t>
      </w:r>
      <w:r w:rsidR="00823FBB" w:rsidRPr="009146AF">
        <w:t>Prodávající</w:t>
      </w:r>
      <w:r w:rsidRPr="009146AF">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t>Prodávajícího</w:t>
      </w:r>
      <w:r w:rsidRPr="009146AF">
        <w:t xml:space="preserve"> vztahují a plnění těchto povinností na vyžádání doložit </w:t>
      </w:r>
      <w:r w:rsidR="00823FBB" w:rsidRPr="009146AF">
        <w:t>Kupujícímu</w:t>
      </w:r>
      <w:r w:rsidRPr="009146AF">
        <w:t>.</w:t>
      </w:r>
    </w:p>
    <w:p w14:paraId="58AA56B5" w14:textId="1B4F4971" w:rsidR="00DC41AD" w:rsidRDefault="00A453A2" w:rsidP="0079254B">
      <w:pPr>
        <w:pStyle w:val="Nadpis1"/>
        <w:widowControl w:val="0"/>
        <w:suppressAutoHyphens w:val="0"/>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4471B6">
      <w:pPr>
        <w:pStyle w:val="11odst"/>
      </w:pPr>
      <w:r w:rsidRPr="00483C85">
        <w:t>Prodávající prohlašuje, že není obchodní společností, ve které veřejný funkcionář uvedený v ust. § 2 odst. 1 písm. c) zákona č. 159/2006 Sb., o střetu zájmů, ve znění pozdějších předpisů (dále jen „</w:t>
      </w:r>
      <w:r w:rsidRPr="004471B6">
        <w:rPr>
          <w:rStyle w:val="Kurzvatun"/>
          <w:rFonts w:eastAsiaTheme="majorEastAsia"/>
        </w:rPr>
        <w:t>Zákon o střetu zájmů</w:t>
      </w:r>
      <w:r w:rsidRPr="00483C85">
        <w:t>“) nebo jím ovládaná osoba vlastní podíl představující alespoň 25 % účasti společníka v obchodní společnosti, a že žádní</w:t>
      </w:r>
      <w:r w:rsidR="00C3718B" w:rsidRPr="00483C85">
        <w:t xml:space="preserve"> poddodavatelé, jimiž </w:t>
      </w:r>
      <w:r w:rsidRPr="00483C85">
        <w:t>prokazoval kvalifikaci v zadávacím řízení</w:t>
      </w:r>
      <w:r w:rsidR="00C3718B" w:rsidRPr="00483C85">
        <w:t xml:space="preserve"> na zadání Veřejné zakázky</w:t>
      </w:r>
      <w:r w:rsidRPr="00483C85">
        <w:t>, nejsou obchodní společností, ve které veřejný funkcionář uvedený v ust. § 2 odst. 1 písm. c) Zákona o střetu zájmů nebo jím ovládaná osoba vlastní podíl představující alespoň 25 % účasti společníka v obchodní společnosti</w:t>
      </w:r>
      <w:r w:rsidR="00F010DC">
        <w:t>.</w:t>
      </w:r>
    </w:p>
    <w:p w14:paraId="73E7184D" w14:textId="77777777" w:rsidR="003B16F0" w:rsidRDefault="00DC41AD">
      <w:pPr>
        <w:pStyle w:val="11odst"/>
      </w:pPr>
      <w:r w:rsidRPr="00483C85">
        <w:t>Prodávající prohlašuje, že</w:t>
      </w:r>
      <w:r w:rsidR="003B16F0">
        <w:t>:</w:t>
      </w:r>
    </w:p>
    <w:p w14:paraId="1BB2DF65" w14:textId="77777777" w:rsidR="003B16F0" w:rsidRPr="003B16F0" w:rsidRDefault="003B16F0" w:rsidP="004471B6">
      <w:pPr>
        <w:pStyle w:val="aodst"/>
      </w:pPr>
      <w:r w:rsidRPr="003B16F0">
        <w:t>on, ani žádný z jeho poddodavatelů, nejsou osobami, na něž se vztahuje zákaz zadání veřejné zakázky ve smyslu § 48a zákona č. 134/2016 Sb., o zadávání veřejných zakázek, ve znění pozdějších předpisů,</w:t>
      </w:r>
    </w:p>
    <w:p w14:paraId="3830ECA6" w14:textId="77777777" w:rsidR="003B16F0" w:rsidRPr="003B16F0" w:rsidRDefault="003B16F0" w:rsidP="004471B6">
      <w:pPr>
        <w:pStyle w:val="aodst"/>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E058CC9" w14:textId="5725AEE6" w:rsidR="00DC41AD" w:rsidRPr="00483C85" w:rsidRDefault="003B16F0" w:rsidP="004471B6">
      <w:pPr>
        <w:pStyle w:val="aodst"/>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157C6">
        <w:fldChar w:fldCharType="begin"/>
      </w:r>
      <w:r w:rsidR="00B157C6">
        <w:instrText xml:space="preserve"> REF _Ref156812881 \r \h </w:instrText>
      </w:r>
      <w:r w:rsidR="00B157C6">
        <w:fldChar w:fldCharType="separate"/>
      </w:r>
      <w:r w:rsidR="00B84685">
        <w:t>10.5</w:t>
      </w:r>
      <w:r w:rsidR="00B157C6">
        <w:fldChar w:fldCharType="end"/>
      </w:r>
      <w:r w:rsidRPr="003B16F0">
        <w:t xml:space="preserve"> této Smlouvy (dále jen „</w:t>
      </w:r>
      <w:r w:rsidRPr="004471B6">
        <w:rPr>
          <w:rStyle w:val="Kurzvatun"/>
          <w:rFonts w:eastAsiaTheme="minorHAnsi"/>
        </w:rPr>
        <w:t>Sankční seznamy</w:t>
      </w:r>
      <w:r w:rsidRPr="003B16F0">
        <w:t>“)</w:t>
      </w:r>
      <w:r w:rsidR="00C3718B" w:rsidRPr="003B16F0">
        <w:t>.</w:t>
      </w:r>
    </w:p>
    <w:p w14:paraId="5565C7BB" w14:textId="41E443F8" w:rsidR="00D37801" w:rsidRDefault="00D37801" w:rsidP="004471B6">
      <w:pPr>
        <w:pStyle w:val="11odst"/>
      </w:pPr>
      <w:r w:rsidRPr="00A453A2">
        <w:t>Je-li P</w:t>
      </w:r>
      <w:r w:rsidRPr="00A72529">
        <w:t xml:space="preserve">rodávajícím </w:t>
      </w:r>
      <w:r>
        <w:t xml:space="preserve">sdružení více osob, platí podmínky dle </w:t>
      </w:r>
      <w:r w:rsidRPr="006E74E0">
        <w:t xml:space="preserve">odstavce </w:t>
      </w:r>
      <w:r w:rsidR="001009E4">
        <w:t>10</w:t>
      </w:r>
      <w:r w:rsidRPr="006E74E0">
        <w:t xml:space="preserve">.1 a </w:t>
      </w:r>
      <w:r w:rsidR="001009E4">
        <w:t>10</w:t>
      </w:r>
      <w:r w:rsidRPr="006E74E0">
        <w:t xml:space="preserve">.2 </w:t>
      </w:r>
      <w:r w:rsidR="003330E9" w:rsidRPr="006E74E0">
        <w:t>této</w:t>
      </w:r>
      <w:r w:rsidR="003330E9">
        <w:t xml:space="preserve"> </w:t>
      </w:r>
      <w:r>
        <w:t xml:space="preserve">Smlouvy také jednotlivě pro všechny osoby v rámci Prodávajícího </w:t>
      </w:r>
      <w:r w:rsidR="00414246">
        <w:t>sdružené,</w:t>
      </w:r>
      <w:r>
        <w:t xml:space="preserve"> a to bez ohledu na právní formu tohoto sdružení.</w:t>
      </w:r>
    </w:p>
    <w:p w14:paraId="12E803BA" w14:textId="613C0D0A" w:rsidR="00D37801" w:rsidRPr="00483C85" w:rsidRDefault="00D37801" w:rsidP="004471B6">
      <w:pPr>
        <w:pStyle w:val="11odst"/>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6FECCE73" w:rsidR="009768EC" w:rsidRPr="00483C85" w:rsidRDefault="009768EC" w:rsidP="004471B6">
      <w:pPr>
        <w:pStyle w:val="11odst"/>
      </w:pPr>
      <w:bookmarkStart w:id="8" w:name="_Ref156812881"/>
      <w:r w:rsidRPr="00483C85">
        <w:t xml:space="preserve">Prodávající se dále zavazuje postupovat při plnění této Smlouvy v souladu s </w:t>
      </w:r>
      <w:r w:rsidR="003B16F0">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rsidR="003B16F0">
        <w:t>n</w:t>
      </w:r>
      <w:r w:rsidR="003B16F0" w:rsidRPr="002B73F3">
        <w:rPr>
          <w:rStyle w:val="normaltextrun"/>
          <w:bdr w:val="none" w:sz="0" w:space="0" w:color="auto" w:frame="1"/>
        </w:rPr>
        <w:t>ařízení</w:t>
      </w:r>
      <w:r w:rsidR="003B16F0">
        <w:rPr>
          <w:rStyle w:val="normaltextrun"/>
          <w:bdr w:val="none" w:sz="0" w:space="0" w:color="auto" w:frame="1"/>
        </w:rPr>
        <w:t>m</w:t>
      </w:r>
      <w:r w:rsidR="003B16F0" w:rsidRPr="002B73F3">
        <w:rPr>
          <w:rStyle w:val="normaltextrun"/>
          <w:bdr w:val="none" w:sz="0" w:space="0" w:color="auto" w:frame="1"/>
        </w:rPr>
        <w:t xml:space="preserve"> </w:t>
      </w:r>
      <w:r w:rsidR="003B16F0" w:rsidRPr="00EA0FEC">
        <w:rPr>
          <w:rStyle w:val="normaltextrun"/>
        </w:rPr>
        <w:t>Rady</w:t>
      </w:r>
      <w:r w:rsidR="003B16F0" w:rsidRPr="002B73F3">
        <w:rPr>
          <w:rStyle w:val="normaltextrun"/>
          <w:bdr w:val="none" w:sz="0" w:space="0" w:color="auto" w:frame="1"/>
        </w:rPr>
        <w:t xml:space="preserve"> (EU) č. 208/2014 ze dne 5. března 2014 o omezujících opatřeních vůči některým osobám, subjektům a orgánům vzhledem k</w:t>
      </w:r>
      <w:r w:rsidR="003B16F0">
        <w:rPr>
          <w:rStyle w:val="normaltextrun"/>
          <w:bdr w:val="none" w:sz="0" w:space="0" w:color="auto" w:frame="1"/>
        </w:rPr>
        <w:t> </w:t>
      </w:r>
      <w:r w:rsidR="003B16F0" w:rsidRPr="002B73F3">
        <w:rPr>
          <w:rStyle w:val="normaltextrun"/>
          <w:bdr w:val="none" w:sz="0" w:space="0" w:color="auto" w:frame="1"/>
        </w:rPr>
        <w:t xml:space="preserve">situaci </w:t>
      </w:r>
      <w:r w:rsidR="003B16F0" w:rsidRPr="002B73F3">
        <w:rPr>
          <w:rStyle w:val="normaltextrun"/>
          <w:bdr w:val="none" w:sz="0" w:space="0" w:color="auto" w:frame="1"/>
        </w:rPr>
        <w:lastRenderedPageBreak/>
        <w:t>na Ukrajině, ve znění pozdějších předpisů</w:t>
      </w:r>
      <w:r w:rsidR="003B16F0">
        <w:rPr>
          <w:rStyle w:val="normaltextrun"/>
          <w:bdr w:val="none" w:sz="0" w:space="0" w:color="auto" w:frame="1"/>
        </w:rPr>
        <w:t>,</w:t>
      </w:r>
      <w:r w:rsidR="003B16F0" w:rsidRPr="007A08B0">
        <w:t xml:space="preserve"> a dalších prováděcích předpisů k t</w:t>
      </w:r>
      <w:r w:rsidR="003B16F0">
        <w:t>ěmto</w:t>
      </w:r>
      <w:r w:rsidR="003B16F0" w:rsidRPr="007A08B0">
        <w:t xml:space="preserve"> nařízení</w:t>
      </w:r>
      <w:r w:rsidR="003B16F0">
        <w:t>m</w:t>
      </w:r>
      <w:r w:rsidRPr="00483C85">
        <w:t>.</w:t>
      </w:r>
      <w:bookmarkEnd w:id="8"/>
    </w:p>
    <w:p w14:paraId="6CB0FD73" w14:textId="476EA067" w:rsidR="00F010DC" w:rsidRPr="00483C85" w:rsidRDefault="00F010DC" w:rsidP="004471B6">
      <w:pPr>
        <w:pStyle w:val="11odst"/>
      </w:pPr>
      <w:r>
        <w:t>Prodávající se</w:t>
      </w:r>
      <w:r w:rsidR="00743BEC">
        <w:t xml:space="preserve"> dále</w:t>
      </w:r>
      <w:r>
        <w:t xml:space="preserve"> </w:t>
      </w:r>
      <w:bookmarkStart w:id="9" w:name="_Hlk156814447"/>
      <w:r w:rsidR="003B16F0" w:rsidRPr="007A08B0">
        <w:t xml:space="preserve">zavazuje, že finanční prostředky ani hospodářské zdroje, které obdrží od </w:t>
      </w:r>
      <w:r w:rsidR="003B16F0">
        <w:t>Kupujícího</w:t>
      </w:r>
      <w:r w:rsidR="003B16F0"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9"/>
      <w:r w:rsidR="0067279B">
        <w:t>.</w:t>
      </w:r>
    </w:p>
    <w:p w14:paraId="32BCF8CB" w14:textId="761A0C19" w:rsidR="00BD32CD" w:rsidRPr="00483C85" w:rsidRDefault="003330E9" w:rsidP="004471B6">
      <w:pPr>
        <w:pStyle w:val="11odst"/>
      </w:pPr>
      <w:r w:rsidRPr="00483C85">
        <w:t>Ukáž</w:t>
      </w:r>
      <w:r w:rsidR="003B16F0">
        <w:t>e</w:t>
      </w:r>
      <w:r w:rsidRPr="00483C85">
        <w:t>-li se</w:t>
      </w:r>
      <w:r w:rsidR="003B16F0">
        <w:t xml:space="preserve"> jakékoliv</w:t>
      </w:r>
      <w:r w:rsidRPr="00483C85">
        <w:t xml:space="preserve"> prohlášení Prodávajícího dle </w:t>
      </w:r>
      <w:r w:rsidR="003B16F0">
        <w:t>tohoto článku</w:t>
      </w:r>
      <w:r w:rsidRPr="00F010DC">
        <w:t xml:space="preserve"> Smlouvy jako nepravdiv</w:t>
      </w:r>
      <w:r w:rsidR="003B16F0">
        <w:t>é</w:t>
      </w:r>
      <w:r w:rsidRPr="00F010DC">
        <w:t xml:space="preserve"> nebo </w:t>
      </w:r>
      <w:r w:rsidRPr="00483C85">
        <w:t>p</w:t>
      </w:r>
      <w:r w:rsidR="001A3602" w:rsidRPr="00483C85">
        <w:t>oruší-li Prodávající svou oznamovací povinnost</w:t>
      </w:r>
      <w:r w:rsidRPr="00483C85">
        <w:t xml:space="preserve"> </w:t>
      </w:r>
      <w:r w:rsidR="0074484D" w:rsidRPr="00483C85">
        <w:t xml:space="preserve">nebo </w:t>
      </w:r>
      <w:r w:rsidR="003B16F0">
        <w:t xml:space="preserve">některou z dalších </w:t>
      </w:r>
      <w:r w:rsidR="003B16F0" w:rsidRPr="00483C85">
        <w:t>povinnost</w:t>
      </w:r>
      <w:r w:rsidR="003B16F0">
        <w:t>í</w:t>
      </w:r>
      <w:r w:rsidR="003B16F0" w:rsidRPr="00483C85">
        <w:t xml:space="preserve"> </w:t>
      </w:r>
      <w:r w:rsidR="0074484D" w:rsidRPr="00483C85">
        <w:t xml:space="preserve">dle </w:t>
      </w:r>
      <w:r w:rsidR="003B16F0">
        <w:t>tohoto článku</w:t>
      </w:r>
      <w:r w:rsidRPr="00483C85">
        <w:t xml:space="preserve"> Smlouvy</w:t>
      </w:r>
      <w:r w:rsidR="001A3602" w:rsidRPr="00483C85">
        <w:t xml:space="preserve">, je Kupující oprávněn odstoupit od této </w:t>
      </w:r>
      <w:r w:rsidRPr="00483C85">
        <w:t>S</w:t>
      </w:r>
      <w:r w:rsidR="001A3602" w:rsidRPr="00483C85">
        <w:t>mlouvy. Prodávající je dále povinen zaplatit</w:t>
      </w:r>
      <w:r w:rsidR="009D5BC0">
        <w:t xml:space="preserve"> za každé jednotlivé porušení povinností dle předchozí věty</w:t>
      </w:r>
      <w:r w:rsidR="001A3602" w:rsidRPr="00483C85">
        <w:t xml:space="preserve"> smluvní pokutu ve </w:t>
      </w:r>
      <w:r w:rsidR="001A3602" w:rsidRPr="00D04156">
        <w:t xml:space="preserve">výši </w:t>
      </w:r>
      <w:r w:rsidR="00AA52E0" w:rsidRPr="009903F3">
        <w:t>5</w:t>
      </w:r>
      <w:r w:rsidR="001A3602" w:rsidRPr="00D04156">
        <w:t xml:space="preserve"> %</w:t>
      </w:r>
      <w:r w:rsidR="001A3602" w:rsidRPr="00483C85">
        <w:t xml:space="preserve"> procent z</w:t>
      </w:r>
      <w:r w:rsidRPr="00483C85">
        <w:t> </w:t>
      </w:r>
      <w:r w:rsidR="001A3602" w:rsidRPr="00483C85">
        <w:t>kupní ceny</w:t>
      </w:r>
      <w:r w:rsidR="00AA52E0" w:rsidRPr="00483C85">
        <w:t xml:space="preserve"> (cena bez DPH)</w:t>
      </w:r>
      <w:r w:rsidRPr="00483C85">
        <w:t xml:space="preserve"> sjednané dle</w:t>
      </w:r>
      <w:r w:rsidR="001A3602" w:rsidRPr="00483C85">
        <w:t xml:space="preserve"> této </w:t>
      </w:r>
      <w:r w:rsidRPr="00483C85">
        <w:t>S</w:t>
      </w:r>
      <w:r w:rsidR="001A3602" w:rsidRPr="00483C85">
        <w:t xml:space="preserve">mlouvy. </w:t>
      </w:r>
      <w:r w:rsidR="00A87725" w:rsidRPr="00483C85">
        <w:t xml:space="preserve">Ustanovení § 2004 odst. 2 Občanského zákoníku a § 2050 Občanského zákoníku se nepoužijí. </w:t>
      </w:r>
    </w:p>
    <w:p w14:paraId="132226DF" w14:textId="5400B9CE" w:rsidR="007D0859" w:rsidRDefault="007D0859" w:rsidP="0079254B">
      <w:pPr>
        <w:pStyle w:val="Nadpis1"/>
        <w:widowControl w:val="0"/>
        <w:suppressAutoHyphens w:val="0"/>
        <w:rPr>
          <w:rFonts w:eastAsia="Times New Roman"/>
          <w:lang w:eastAsia="cs-CZ"/>
        </w:rPr>
      </w:pPr>
      <w:r>
        <w:rPr>
          <w:rFonts w:eastAsia="Times New Roman"/>
          <w:lang w:eastAsia="cs-CZ"/>
        </w:rPr>
        <w:t>Compliance</w:t>
      </w:r>
    </w:p>
    <w:p w14:paraId="1190014D" w14:textId="581B544D" w:rsidR="007D0859" w:rsidRDefault="007D0859" w:rsidP="004471B6">
      <w:pPr>
        <w:pStyle w:val="11odst"/>
      </w:pPr>
      <w:r>
        <w:t xml:space="preserve">Smluvní strany stvrzují, že při uzavírání této </w:t>
      </w:r>
      <w:r w:rsidR="00FD0583">
        <w:t>Smlou</w:t>
      </w:r>
      <w:r>
        <w:t xml:space="preserve">vy jednaly a postupovaly čestně a transparentně a zavazují se tak jednat i při plnění této </w:t>
      </w:r>
      <w:r w:rsidR="00FD0583">
        <w:t>Smlou</w:t>
      </w:r>
      <w:r>
        <w:t xml:space="preserve">vy a veškerých činnostech s ní souvisejících. Každá ze </w:t>
      </w:r>
      <w:r w:rsidR="00082998">
        <w:t>S</w:t>
      </w:r>
      <w:r>
        <w:t xml:space="preserve">mluvních stran se zavazuje jednat v souladu se zásadami, hodnotami a cíli compliance programů a etických hodnot druhé </w:t>
      </w:r>
      <w:r w:rsidR="00082998">
        <w:t>S</w:t>
      </w:r>
      <w:r>
        <w:t xml:space="preserve">mluvní strany, pakliže těmito dokumenty dotčené </w:t>
      </w:r>
      <w:r w:rsidR="00082998">
        <w:t>S</w:t>
      </w:r>
      <w:r>
        <w:t xml:space="preserve">mluvní strany disponují, a jsou uveřejněny na webových stránkách </w:t>
      </w:r>
      <w:r w:rsidR="00082998">
        <w:t>S</w:t>
      </w:r>
      <w:r>
        <w:t>mluvních stran.</w:t>
      </w:r>
    </w:p>
    <w:p w14:paraId="40174166" w14:textId="79E11F6C" w:rsidR="007D0859" w:rsidRDefault="007D0859" w:rsidP="004471B6">
      <w:pPr>
        <w:pStyle w:val="11odst"/>
      </w:pPr>
      <w:r>
        <w:t>Správa železnic, státní organizace, má výše uvedené dokumenty k dispozici na webových stránkách:</w:t>
      </w:r>
      <w:r w:rsidR="00553F79">
        <w:t xml:space="preserve"> </w:t>
      </w:r>
      <w:hyperlink r:id="rId11" w:history="1">
        <w:r w:rsidR="004E457C">
          <w:rPr>
            <w:rStyle w:val="Hypertextovodkaz"/>
          </w:rPr>
          <w:t>https://www.spravazeleznic.cz/o-nas/nezadouci-jednani-a-boj-s-korupci</w:t>
        </w:r>
      </w:hyperlink>
      <w:r w:rsidR="00553F79">
        <w:t>.</w:t>
      </w:r>
    </w:p>
    <w:p w14:paraId="28ADFB6B" w14:textId="26FEDA30" w:rsidR="007D0859" w:rsidRPr="00553F79" w:rsidRDefault="007D0859" w:rsidP="004471B6">
      <w:pPr>
        <w:pStyle w:val="11odst"/>
      </w:pPr>
      <w:r>
        <w:t>Prodávající má výše uvedené dokumenty k dispozici na webových stránkách:</w:t>
      </w:r>
      <w:r w:rsidR="00777314" w:rsidRPr="00777314">
        <w:rPr>
          <w:highlight w:val="green"/>
        </w:rPr>
        <w:t xml:space="preserve"> </w:t>
      </w:r>
      <w:r w:rsidR="00777314" w:rsidRPr="00BD4E80">
        <w:rPr>
          <w:highlight w:val="green"/>
        </w:rPr>
        <w:t xml:space="preserve">[doplní </w:t>
      </w:r>
      <w:r w:rsidR="00764FE1">
        <w:rPr>
          <w:highlight w:val="green"/>
        </w:rPr>
        <w:t>Prodávající</w:t>
      </w:r>
      <w:r w:rsidR="00777314" w:rsidRPr="00BD4E80">
        <w:rPr>
          <w:highlight w:val="green"/>
        </w:rPr>
        <w:t xml:space="preserve"> x nemá-li </w:t>
      </w:r>
      <w:r w:rsidR="00764FE1">
        <w:rPr>
          <w:highlight w:val="green"/>
        </w:rPr>
        <w:t>Prodávající</w:t>
      </w:r>
      <w:r w:rsidR="00777314" w:rsidRPr="00BD4E80">
        <w:rPr>
          <w:highlight w:val="green"/>
        </w:rPr>
        <w:t xml:space="preserve"> výše uvedené dokumenty, celý bod</w:t>
      </w:r>
      <w:r w:rsidR="00764FE1">
        <w:rPr>
          <w:highlight w:val="green"/>
        </w:rPr>
        <w:t xml:space="preserve"> 1</w:t>
      </w:r>
      <w:r w:rsidR="001009E4">
        <w:rPr>
          <w:highlight w:val="green"/>
        </w:rPr>
        <w:t>1</w:t>
      </w:r>
      <w:r w:rsidR="00777314" w:rsidRPr="00BD4E80">
        <w:rPr>
          <w:highlight w:val="green"/>
        </w:rPr>
        <w:t>.3 odstraní]</w:t>
      </w:r>
      <w:r w:rsidR="00777314">
        <w:t>.</w:t>
      </w:r>
    </w:p>
    <w:p w14:paraId="6B4EC7CA" w14:textId="30143AD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4471B6">
      <w:pPr>
        <w:pStyle w:val="11odst"/>
      </w:pPr>
      <w:r w:rsidRPr="009146AF">
        <w:t xml:space="preserve">Tato </w:t>
      </w:r>
      <w:r w:rsidR="008B1447" w:rsidRPr="009146AF">
        <w:t>Sml</w:t>
      </w:r>
      <w:r w:rsidRPr="009146AF">
        <w:t>ouva</w:t>
      </w:r>
      <w:r w:rsidR="00D85C5B" w:rsidRPr="009146AF">
        <w:t xml:space="preserve"> se </w:t>
      </w:r>
      <w:r w:rsidR="00FB5045" w:rsidRPr="009146AF">
        <w:t>řídí Obchodními podmínkami k této S</w:t>
      </w:r>
      <w:r w:rsidR="008B1447" w:rsidRPr="009146AF">
        <w:t>ml</w:t>
      </w:r>
      <w:r w:rsidR="00D85C5B" w:rsidRPr="009146AF">
        <w:t>ouvě (dále jen „</w:t>
      </w:r>
      <w:r w:rsidR="00D85C5B" w:rsidRPr="004471B6">
        <w:rPr>
          <w:rStyle w:val="Kurzvatun"/>
          <w:rFonts w:eastAsiaTheme="majorEastAsia"/>
        </w:rPr>
        <w:t>Obchodní p</w:t>
      </w:r>
      <w:r w:rsidR="00FB5045" w:rsidRPr="004471B6">
        <w:rPr>
          <w:rStyle w:val="Kurzvatun"/>
          <w:rFonts w:eastAsiaTheme="majorEastAsia"/>
        </w:rPr>
        <w:t>odmínky</w:t>
      </w:r>
      <w:r w:rsidR="00FB5045" w:rsidRPr="009146AF">
        <w:t>“). Odchylná ujednání v této S</w:t>
      </w:r>
      <w:r w:rsidR="008B1447" w:rsidRPr="009146AF">
        <w:t>m</w:t>
      </w:r>
      <w:r w:rsidR="00FB5045" w:rsidRPr="009146AF">
        <w:t>l</w:t>
      </w:r>
      <w:r w:rsidR="00D85C5B" w:rsidRPr="009146AF">
        <w:t>ouvě mají před zněním Obchodních podmínek přednost.</w:t>
      </w:r>
    </w:p>
    <w:p w14:paraId="4418F347" w14:textId="77777777" w:rsidR="00D85C5B" w:rsidRPr="009146AF" w:rsidRDefault="00D85C5B" w:rsidP="004471B6">
      <w:pPr>
        <w:pStyle w:val="11odst"/>
      </w:pPr>
      <w:r w:rsidRPr="009146AF">
        <w:t xml:space="preserve">Prodávající prohlašuje, že </w:t>
      </w:r>
    </w:p>
    <w:p w14:paraId="0C39C4DC" w14:textId="604F1849" w:rsidR="00D85C5B" w:rsidRPr="009146AF" w:rsidRDefault="00D85C5B" w:rsidP="004471B6">
      <w:pPr>
        <w:pStyle w:val="111odst"/>
      </w:pPr>
      <w:r w:rsidRPr="009146AF">
        <w:t xml:space="preserve">se </w:t>
      </w:r>
      <w:r w:rsidRPr="002D5061">
        <w:t>zněním</w:t>
      </w:r>
      <w:r w:rsidRPr="009146AF">
        <w:t xml:space="preserve"> Obchodních podmínek se před podpisem této </w:t>
      </w:r>
      <w:r w:rsidR="00FB5045" w:rsidRPr="009146AF">
        <w:t>Sml</w:t>
      </w:r>
      <w:r w:rsidRPr="009146AF">
        <w:t>ouvy seznámil,</w:t>
      </w:r>
    </w:p>
    <w:p w14:paraId="1F41EC23" w14:textId="55639670" w:rsidR="00D85C5B" w:rsidRPr="009146AF" w:rsidRDefault="00D85C5B" w:rsidP="004471B6">
      <w:pPr>
        <w:pStyle w:val="111odst"/>
      </w:pPr>
      <w:r w:rsidRPr="009146AF">
        <w:t xml:space="preserve">v dostatečném rozsahu se seznámil se veškerými požadavky Kupujícího dle této </w:t>
      </w:r>
      <w:r w:rsidR="00FB5045" w:rsidRPr="0023570E">
        <w:t>Sml</w:t>
      </w:r>
      <w:r w:rsidRPr="0023570E">
        <w:t>ou</w:t>
      </w:r>
      <w:r w:rsidR="00385A72" w:rsidRPr="0023570E">
        <w:t>vy</w:t>
      </w:r>
      <w:r w:rsidR="00385A72" w:rsidRPr="009146AF">
        <w:t xml:space="preserve">, </w:t>
      </w:r>
      <w:r w:rsidR="00385A72" w:rsidRPr="002D5061">
        <w:t>přičemž</w:t>
      </w:r>
      <w:r w:rsidR="00385A72" w:rsidRPr="009146AF">
        <w:t xml:space="preserve"> si není vědom žádných</w:t>
      </w:r>
      <w:r w:rsidRPr="009146AF">
        <w:t xml:space="preserve"> překážek, které by mu bránily v poskytnutí sjednaného plnění v souladu s touto </w:t>
      </w:r>
      <w:r w:rsidR="00FB5045" w:rsidRPr="009146AF">
        <w:t>Sml</w:t>
      </w:r>
      <w:r w:rsidRPr="009146AF">
        <w:t>ouvou.</w:t>
      </w:r>
    </w:p>
    <w:p w14:paraId="3F0CC7BE" w14:textId="778630BE" w:rsidR="00D85C5B" w:rsidRPr="009146AF" w:rsidRDefault="00346E96" w:rsidP="004471B6">
      <w:pPr>
        <w:pStyle w:val="11odst"/>
      </w:pPr>
      <w:r w:rsidRPr="009146AF">
        <w:t>Tato Smlouva je vyhotovena v elektronické podobě, přičemž obě Smluvní strany obdrží její elektronický originál</w:t>
      </w:r>
      <w:r w:rsidR="00673324" w:rsidRPr="009146AF">
        <w:t xml:space="preserve"> opatřený elektronickými podpisy.</w:t>
      </w:r>
      <w:r w:rsidRPr="009146AF">
        <w:t xml:space="preserve"> V případě, že tato Smlouva z jakéhokoli důvodu nebude vyhotovena v elektronické podobě, bude </w:t>
      </w:r>
      <w:r w:rsidR="00D85C5B" w:rsidRPr="009146AF">
        <w:t xml:space="preserve">sepsána ve </w:t>
      </w:r>
      <w:r w:rsidR="007F5EC4" w:rsidRPr="009146AF">
        <w:t xml:space="preserve">třech </w:t>
      </w:r>
      <w:r w:rsidR="00D85C5B" w:rsidRPr="009146AF">
        <w:t xml:space="preserve">vyhotoveních, </w:t>
      </w:r>
      <w:r w:rsidR="00791AC7" w:rsidRPr="009146AF">
        <w:t>ve dvou vyhotoveních pro Kupujícího a jedno obdrží Prodávající</w:t>
      </w:r>
      <w:r w:rsidR="00D85C5B" w:rsidRPr="009146AF">
        <w:t>.</w:t>
      </w:r>
    </w:p>
    <w:p w14:paraId="6857935F" w14:textId="6F5EBF3C" w:rsidR="00D85C5B" w:rsidRPr="009146AF" w:rsidRDefault="00D85C5B" w:rsidP="004471B6">
      <w:pPr>
        <w:pStyle w:val="11odst"/>
      </w:pPr>
      <w:r w:rsidRPr="009146AF">
        <w:t>Veškerá práva a povinnosti Smluvních stran vyplývající z</w:t>
      </w:r>
      <w:r w:rsidR="00FB5045" w:rsidRPr="009146AF">
        <w:t> této S</w:t>
      </w:r>
      <w:r w:rsidRPr="009146AF">
        <w:t>mlouvy se řídí českým právním řádem, Smluvní strany vylučují použití Úmluvy OSN o smlouvách o mezinárodní koupi zboží.</w:t>
      </w:r>
    </w:p>
    <w:p w14:paraId="02BD8B11" w14:textId="2BB6AC1F" w:rsidR="00D85C5B" w:rsidRPr="009146AF" w:rsidRDefault="00D85C5B" w:rsidP="004471B6">
      <w:pPr>
        <w:pStyle w:val="11odst"/>
      </w:pPr>
      <w:r w:rsidRPr="009146AF">
        <w:t xml:space="preserve">Smluvní vztahy neupravené </w:t>
      </w:r>
      <w:r w:rsidR="00FB5045" w:rsidRPr="009146AF">
        <w:t>touto S</w:t>
      </w:r>
      <w:r w:rsidRPr="009146AF">
        <w:t>mlouvou se řídí Občanským zákoníkem a dalšími právními předpisy.</w:t>
      </w:r>
    </w:p>
    <w:p w14:paraId="3C8CBFB3" w14:textId="5CB17E18" w:rsidR="00D85C5B" w:rsidRPr="009146AF" w:rsidRDefault="00D85C5B" w:rsidP="004471B6">
      <w:pPr>
        <w:pStyle w:val="11odst"/>
      </w:pPr>
      <w:r w:rsidRPr="009146AF">
        <w:t>Všechny spory vznikající z </w:t>
      </w:r>
      <w:r w:rsidR="00FB5045" w:rsidRPr="009146AF">
        <w:t>této S</w:t>
      </w:r>
      <w:r w:rsidRPr="009146AF">
        <w:t>mlouvy a v souvislosti s ní budou dle vůle Smluvních stran rozhodovány soudy České republiky, jakožto soudy výlučně příslušnými.</w:t>
      </w:r>
    </w:p>
    <w:p w14:paraId="7EA31C87" w14:textId="1F6C11B4" w:rsidR="00D85C5B" w:rsidRPr="009146AF" w:rsidRDefault="00FB5045" w:rsidP="004471B6">
      <w:pPr>
        <w:pStyle w:val="11odst"/>
      </w:pPr>
      <w:r w:rsidRPr="009146AF">
        <w:t>S</w:t>
      </w:r>
      <w:r w:rsidR="00D85C5B" w:rsidRPr="009146AF">
        <w:t>mlouvu lze měnit pouze písemnými dodatky.</w:t>
      </w:r>
    </w:p>
    <w:p w14:paraId="528A6A77" w14:textId="384BF17C" w:rsidR="00D85C5B" w:rsidRPr="009146AF" w:rsidRDefault="00D85C5B" w:rsidP="004471B6">
      <w:pPr>
        <w:pStyle w:val="11odst"/>
      </w:pPr>
      <w:r w:rsidRPr="009146AF">
        <w:t xml:space="preserve">Poté, co Prodávající poprvé obdrží spolu s </w:t>
      </w:r>
      <w:r w:rsidR="00FB5045" w:rsidRPr="009146AF">
        <w:t>touto S</w:t>
      </w:r>
      <w:r w:rsidRPr="009146AF">
        <w:t xml:space="preserve">mlouvou i Obchodní podmínky v písemné formě, postačí pro veškeré další případy koupě a prodeje mezi Smluvními stranami pro to, aby se </w:t>
      </w:r>
      <w:r w:rsidR="00FB5045" w:rsidRPr="009146AF">
        <w:t>S</w:t>
      </w:r>
      <w:r w:rsidRPr="009146AF">
        <w:t xml:space="preserve">mlouva řídila Obchodními podmínkami, pokud </w:t>
      </w:r>
      <w:r w:rsidR="00FB5045" w:rsidRPr="009146AF">
        <w:t>S</w:t>
      </w:r>
      <w:r w:rsidRPr="009146AF">
        <w:t xml:space="preserve">mlouva na Obchodní podmínky pouze odkáže, aniž by bylo třeba Obchodní podmínky činit fyzickou </w:t>
      </w:r>
      <w:r w:rsidRPr="009146AF">
        <w:lastRenderedPageBreak/>
        <w:t xml:space="preserve">součástí vyhotovení </w:t>
      </w:r>
      <w:r w:rsidR="00FB5045" w:rsidRPr="009146AF">
        <w:t>této S</w:t>
      </w:r>
      <w:r w:rsidRPr="009146AF">
        <w:t>mlouvy, neboť Prodávajícímu již bude obsah Obchodních podmínek známý.</w:t>
      </w:r>
    </w:p>
    <w:p w14:paraId="23234826" w14:textId="5F285E86" w:rsidR="00D85C5B" w:rsidRPr="006E74E0" w:rsidRDefault="00D85C5B" w:rsidP="004471B6">
      <w:pPr>
        <w:pStyle w:val="11odst"/>
      </w:pPr>
      <w:r w:rsidRPr="009146AF">
        <w:t>Zvláštní pod</w:t>
      </w:r>
      <w:r w:rsidR="00FB5045" w:rsidRPr="009146AF">
        <w:t>mínky, na které odkazuje tato S</w:t>
      </w:r>
      <w:r w:rsidRPr="009146AF">
        <w:t xml:space="preserve">mlouva, mají přednost před zněním </w:t>
      </w:r>
      <w:r w:rsidRPr="006E74E0">
        <w:t>Obchodních podmínek, Obchodní podmínky se užijí v rozsahu, v jakém nejsou v rozporu s takovými zvláštními podmínkami.</w:t>
      </w:r>
    </w:p>
    <w:p w14:paraId="1B93A962" w14:textId="24B99360" w:rsidR="00D85C5B" w:rsidRPr="006E74E0" w:rsidRDefault="008B1447" w:rsidP="004471B6">
      <w:pPr>
        <w:pStyle w:val="11odst"/>
      </w:pPr>
      <w:r w:rsidRPr="006E74E0">
        <w:t>Tato S</w:t>
      </w:r>
      <w:r w:rsidR="00D85C5B" w:rsidRPr="006E74E0">
        <w:t xml:space="preserve">mlouva nabývá platnosti okamžikem podpisu poslední ze </w:t>
      </w:r>
      <w:r w:rsidR="00FB5045" w:rsidRPr="006E74E0">
        <w:t>Sml</w:t>
      </w:r>
      <w:r w:rsidR="00D85C5B" w:rsidRPr="006E74E0">
        <w:t>uvních stran. Je-li Smlouva uveřejňována v registru smluv, nabývá účinnosti dnem uveřejnění v registru smluv, jinak je účinná od okamžiku uzavření.</w:t>
      </w:r>
    </w:p>
    <w:p w14:paraId="51D3CE33" w14:textId="77777777" w:rsidR="00D85C5B" w:rsidRPr="000C5DA0" w:rsidRDefault="00D85C5B" w:rsidP="004471B6">
      <w:pPr>
        <w:pStyle w:val="Plohanadpis"/>
      </w:pPr>
      <w:r w:rsidRPr="000C5DA0">
        <w:t>Přílohy</w:t>
      </w:r>
    </w:p>
    <w:p w14:paraId="403AECE4" w14:textId="415614AF" w:rsidR="008F2302" w:rsidRPr="009903F3" w:rsidRDefault="008F2302" w:rsidP="004471B6">
      <w:pPr>
        <w:pStyle w:val="Plohy"/>
      </w:pPr>
      <w:r w:rsidRPr="009903F3">
        <w:t xml:space="preserve">Příloha č. 1: </w:t>
      </w:r>
      <w:r w:rsidRPr="009903F3">
        <w:tab/>
        <w:t>Obchodní podmínky ke Kupní smlouvě</w:t>
      </w:r>
    </w:p>
    <w:p w14:paraId="459A4A7A" w14:textId="76471371" w:rsidR="00D85C5B" w:rsidRPr="009903F3" w:rsidRDefault="00D85C5B">
      <w:pPr>
        <w:pStyle w:val="Plohy"/>
        <w:rPr>
          <w:rFonts w:eastAsia="Times New Roman" w:cs="Times New Roman"/>
          <w:lang w:eastAsia="cs-CZ"/>
        </w:rPr>
      </w:pPr>
      <w:r w:rsidRPr="009903F3">
        <w:rPr>
          <w:rFonts w:eastAsia="Times New Roman" w:cs="Times New Roman"/>
          <w:lang w:eastAsia="cs-CZ"/>
        </w:rPr>
        <w:t xml:space="preserve">příloha č. </w:t>
      </w:r>
      <w:r w:rsidR="00013A77" w:rsidRPr="009903F3">
        <w:rPr>
          <w:rFonts w:eastAsia="Times New Roman" w:cs="Times New Roman"/>
          <w:lang w:eastAsia="cs-CZ"/>
        </w:rPr>
        <w:t>2</w:t>
      </w:r>
      <w:r w:rsidRPr="009903F3">
        <w:rPr>
          <w:rFonts w:eastAsia="Times New Roman" w:cs="Times New Roman"/>
          <w:lang w:eastAsia="cs-CZ"/>
        </w:rPr>
        <w:t>:</w:t>
      </w:r>
      <w:r w:rsidRPr="009903F3">
        <w:rPr>
          <w:rFonts w:eastAsia="Times New Roman" w:cs="Times New Roman"/>
          <w:lang w:eastAsia="cs-CZ"/>
        </w:rPr>
        <w:tab/>
      </w:r>
      <w:r w:rsidR="008F2302" w:rsidRPr="009903F3">
        <w:rPr>
          <w:rFonts w:eastAsia="Times New Roman" w:cs="Times New Roman"/>
          <w:lang w:eastAsia="cs-CZ"/>
        </w:rPr>
        <w:t>S</w:t>
      </w:r>
      <w:r w:rsidRPr="009903F3">
        <w:rPr>
          <w:rFonts w:eastAsia="Times New Roman" w:cs="Times New Roman"/>
          <w:lang w:eastAsia="cs-CZ"/>
        </w:rPr>
        <w:t xml:space="preserve">pecifikace předmětu </w:t>
      </w:r>
      <w:r w:rsidR="00875BEE" w:rsidRPr="009903F3">
        <w:rPr>
          <w:rFonts w:eastAsia="Times New Roman" w:cs="Times New Roman"/>
          <w:lang w:eastAsia="cs-CZ"/>
        </w:rPr>
        <w:t xml:space="preserve">koupě – </w:t>
      </w:r>
      <w:r w:rsidR="00045254" w:rsidRPr="009903F3">
        <w:rPr>
          <w:rFonts w:eastAsia="Times New Roman" w:cs="Times New Roman"/>
          <w:lang w:eastAsia="cs-CZ"/>
        </w:rPr>
        <w:t>Grafické provedení samolepek</w:t>
      </w:r>
    </w:p>
    <w:p w14:paraId="4B45C596" w14:textId="477AB7F5" w:rsidR="006E74E0" w:rsidRPr="009903F3" w:rsidRDefault="006E74E0">
      <w:pPr>
        <w:pStyle w:val="Plohy"/>
        <w:rPr>
          <w:rFonts w:eastAsia="Times New Roman" w:cs="Times New Roman"/>
          <w:lang w:eastAsia="cs-CZ"/>
        </w:rPr>
      </w:pPr>
      <w:r w:rsidRPr="009903F3">
        <w:rPr>
          <w:rFonts w:eastAsia="Times New Roman" w:cs="Times New Roman"/>
          <w:lang w:eastAsia="cs-CZ"/>
        </w:rPr>
        <w:t>příloha č. 3:</w:t>
      </w:r>
      <w:r w:rsidRPr="009903F3">
        <w:rPr>
          <w:rFonts w:eastAsia="Times New Roman" w:cs="Times New Roman"/>
          <w:lang w:eastAsia="cs-CZ"/>
        </w:rPr>
        <w:tab/>
        <w:t>Seznam dodávaného předmětu koupě a dodací místa</w:t>
      </w:r>
    </w:p>
    <w:p w14:paraId="3FA3461E" w14:textId="27AA12D1" w:rsidR="008A08E7" w:rsidRPr="009903F3" w:rsidRDefault="00CC325E" w:rsidP="009903F3">
      <w:pPr>
        <w:pStyle w:val="Plohy"/>
        <w:rPr>
          <w:rFonts w:eastAsia="Times New Roman" w:cs="Times New Roman"/>
          <w:lang w:eastAsia="cs-CZ"/>
        </w:rPr>
      </w:pPr>
      <w:r w:rsidRPr="009903F3">
        <w:rPr>
          <w:rFonts w:eastAsia="Times New Roman" w:cs="Times New Roman"/>
          <w:lang w:eastAsia="cs-CZ"/>
        </w:rPr>
        <w:t>příloha č. 4</w:t>
      </w:r>
      <w:r w:rsidR="009903F3">
        <w:rPr>
          <w:rFonts w:eastAsia="Times New Roman" w:cs="Times New Roman"/>
          <w:lang w:eastAsia="cs-CZ"/>
        </w:rPr>
        <w:t>:</w:t>
      </w:r>
      <w:r w:rsidRPr="009903F3">
        <w:rPr>
          <w:rFonts w:eastAsia="Times New Roman" w:cs="Times New Roman"/>
          <w:lang w:eastAsia="cs-CZ"/>
        </w:rPr>
        <w:tab/>
        <w:t>Ceník</w:t>
      </w:r>
    </w:p>
    <w:p w14:paraId="6CBDF8A3" w14:textId="0F2994F8" w:rsidR="00875BEE" w:rsidRPr="000C5DA0" w:rsidRDefault="00875BEE" w:rsidP="004471B6">
      <w:pPr>
        <w:pStyle w:val="Plohy"/>
        <w:rPr>
          <w:rFonts w:eastAsia="Times New Roman" w:cs="Times New Roman"/>
          <w:lang w:eastAsia="cs-CZ"/>
        </w:rPr>
      </w:pPr>
      <w:r w:rsidRPr="009903F3">
        <w:rPr>
          <w:rFonts w:eastAsia="Times New Roman" w:cs="Times New Roman"/>
          <w:lang w:eastAsia="cs-CZ"/>
        </w:rPr>
        <w:t xml:space="preserve">příloha č. </w:t>
      </w:r>
      <w:r w:rsidR="00CC325E" w:rsidRPr="009903F3">
        <w:rPr>
          <w:rFonts w:eastAsia="Times New Roman" w:cs="Times New Roman"/>
          <w:lang w:eastAsia="cs-CZ"/>
        </w:rPr>
        <w:t>5</w:t>
      </w:r>
      <w:r w:rsidR="008A1F85" w:rsidRPr="009903F3">
        <w:rPr>
          <w:rFonts w:eastAsia="Times New Roman" w:cs="Times New Roman"/>
          <w:lang w:eastAsia="cs-CZ"/>
        </w:rPr>
        <w:t>:</w:t>
      </w:r>
      <w:r w:rsidRPr="009903F3">
        <w:rPr>
          <w:rFonts w:eastAsia="Times New Roman" w:cs="Times New Roman"/>
          <w:lang w:eastAsia="cs-CZ"/>
        </w:rPr>
        <w:tab/>
      </w:r>
      <w:r w:rsidR="008A1F85" w:rsidRPr="009903F3">
        <w:rPr>
          <w:rFonts w:eastAsia="Times New Roman" w:cs="Times New Roman"/>
          <w:lang w:eastAsia="cs-CZ"/>
        </w:rPr>
        <w:t>Poddodavatelé</w:t>
      </w:r>
    </w:p>
    <w:p w14:paraId="50C04FE0" w14:textId="77777777" w:rsidR="00CB3AD5" w:rsidRPr="00221465" w:rsidRDefault="00CB3AD5" w:rsidP="004471B6">
      <w:pPr>
        <w:pStyle w:val="ZaKupujchoProdvajcho0"/>
      </w:pPr>
      <w:r w:rsidRPr="00221465">
        <w:t>Za Kupujícího:</w:t>
      </w:r>
      <w:r w:rsidRPr="00221465">
        <w:tab/>
      </w:r>
      <w:r w:rsidRPr="00221465">
        <w:tab/>
      </w:r>
      <w:r w:rsidRPr="00221465">
        <w:tab/>
      </w:r>
      <w:r w:rsidRPr="00221465">
        <w:tab/>
      </w:r>
      <w:r w:rsidRPr="00221465">
        <w:tab/>
      </w:r>
      <w:r w:rsidRPr="00221465">
        <w:tab/>
        <w:t>Za Prodávajícího:</w:t>
      </w:r>
    </w:p>
    <w:p w14:paraId="08E8571A" w14:textId="77777777" w:rsidR="00CB3AD5" w:rsidRPr="00221465" w:rsidRDefault="00CB3AD5" w:rsidP="004471B6">
      <w:pPr>
        <w:pStyle w:val="Podpisovoprvnn"/>
      </w:pPr>
      <w:r w:rsidRPr="00221465">
        <w:t>……………………………………………………</w:t>
      </w:r>
      <w:r w:rsidRPr="00221465">
        <w:tab/>
      </w:r>
      <w:r w:rsidRPr="00221465">
        <w:tab/>
      </w:r>
      <w:r w:rsidRPr="00221465">
        <w:tab/>
        <w:t>…………………………………………………</w:t>
      </w:r>
      <w:r w:rsidRPr="00221465">
        <w:tab/>
      </w:r>
      <w:r w:rsidRPr="00221465">
        <w:tab/>
      </w:r>
    </w:p>
    <w:p w14:paraId="1942CC3A" w14:textId="23D96184" w:rsidR="00A349F7" w:rsidRPr="00D33B63" w:rsidRDefault="00D33B63" w:rsidP="00D33B63">
      <w:pPr>
        <w:widowControl w:val="0"/>
        <w:spacing w:after="0" w:line="276" w:lineRule="auto"/>
        <w:jc w:val="left"/>
        <w:rPr>
          <w:rFonts w:cs="Times New Roman"/>
          <w:b/>
          <w:lang w:eastAsia="cs-CZ"/>
        </w:rPr>
      </w:pPr>
      <w:r w:rsidRPr="00D33B63">
        <w:rPr>
          <w:rStyle w:val="Tun"/>
          <w:rFonts w:eastAsiaTheme="minorHAnsi"/>
        </w:rPr>
        <w:t>Ing. Karel Švejda, MBA</w:t>
      </w:r>
      <w:r>
        <w:rPr>
          <w:rStyle w:val="Tun"/>
          <w:rFonts w:eastAsiaTheme="minorHAnsi"/>
        </w:rPr>
        <w:tab/>
      </w:r>
      <w:r>
        <w:rPr>
          <w:rStyle w:val="Tun"/>
          <w:rFonts w:eastAsiaTheme="minorHAnsi"/>
        </w:rPr>
        <w:tab/>
      </w:r>
      <w:r>
        <w:rPr>
          <w:rStyle w:val="Tun"/>
          <w:rFonts w:eastAsiaTheme="minorHAnsi"/>
        </w:rPr>
        <w:tab/>
      </w:r>
      <w:r>
        <w:rPr>
          <w:rStyle w:val="Tun"/>
          <w:rFonts w:eastAsiaTheme="minorHAnsi"/>
        </w:rPr>
        <w:tab/>
      </w:r>
      <w:r w:rsidR="00CB3AD5" w:rsidRPr="004471B6">
        <w:rPr>
          <w:rStyle w:val="Tun"/>
          <w:rFonts w:eastAsiaTheme="minorHAnsi"/>
          <w:highlight w:val="green"/>
        </w:rPr>
        <w:t>[DOPLNÍ PRODÁVAJÍCÍ]</w:t>
      </w:r>
      <w:r w:rsidR="00796A0B" w:rsidRPr="004471B6">
        <w:rPr>
          <w:rStyle w:val="Tun"/>
          <w:rFonts w:eastAsiaTheme="minorHAnsi"/>
        </w:rPr>
        <w:br/>
      </w:r>
      <w:r w:rsidRPr="00D33B63">
        <w:rPr>
          <w:rStyle w:val="Tun"/>
          <w:rFonts w:eastAsiaTheme="minorHAnsi"/>
          <w:b w:val="0"/>
          <w:bCs/>
        </w:rPr>
        <w:t>náměstek GŘ pro provozuschopnost dráhy</w:t>
      </w:r>
    </w:p>
    <w:sectPr w:rsidR="00A349F7" w:rsidRPr="00D33B6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CDF86" w14:textId="77777777" w:rsidR="00EE6DC7" w:rsidRDefault="00EE6DC7" w:rsidP="00962258">
      <w:pPr>
        <w:spacing w:after="0" w:line="240" w:lineRule="auto"/>
      </w:pPr>
      <w:r>
        <w:separator/>
      </w:r>
    </w:p>
  </w:endnote>
  <w:endnote w:type="continuationSeparator" w:id="0">
    <w:p w14:paraId="266AF80A" w14:textId="77777777" w:rsidR="00EE6DC7" w:rsidRDefault="00EE6D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4F0E5A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685">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4685">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7A38EEE"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2D32E6"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5A43F6F9" w:rsidR="001813BF" w:rsidRPr="00B8518B" w:rsidRDefault="001813BF" w:rsidP="004471B6">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46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4685">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4471B6">
          <w:pPr>
            <w:pStyle w:val="Zpat"/>
            <w:spacing w:before="0"/>
            <w:jc w:val="left"/>
          </w:pPr>
          <w:r>
            <w:t xml:space="preserve">Správa </w:t>
          </w:r>
          <w:r w:rsidR="005D77DE">
            <w:t>železnic</w:t>
          </w:r>
          <w:r>
            <w:t>, státní organizace</w:t>
          </w:r>
        </w:p>
        <w:p w14:paraId="73B501C9" w14:textId="77777777" w:rsidR="001813BF" w:rsidRDefault="001813BF" w:rsidP="004471B6">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4471B6">
          <w:pPr>
            <w:pStyle w:val="Zpat"/>
            <w:spacing w:before="0"/>
            <w:jc w:val="left"/>
          </w:pPr>
          <w:r>
            <w:t>Sídlo: Dlážděná 1003/7, 110 00 Praha 1</w:t>
          </w:r>
        </w:p>
        <w:p w14:paraId="1AC701C9" w14:textId="77777777" w:rsidR="001813BF" w:rsidRDefault="001813BF" w:rsidP="004471B6">
          <w:pPr>
            <w:pStyle w:val="Zpat"/>
            <w:spacing w:before="0"/>
            <w:jc w:val="left"/>
          </w:pPr>
          <w:r>
            <w:t>IČ: 709 94 234 DIČ: CZ 709 94 234</w:t>
          </w:r>
        </w:p>
        <w:p w14:paraId="5F9C430D" w14:textId="0C75DEAD" w:rsidR="001813BF" w:rsidRDefault="00092B31" w:rsidP="004471B6">
          <w:pPr>
            <w:pStyle w:val="Zpat"/>
            <w:spacing w:before="0"/>
            <w:jc w:val="left"/>
          </w:pPr>
          <w:r>
            <w:t>www.spravazeleznic</w:t>
          </w:r>
          <w:r w:rsidR="001813BF">
            <w:t>.cz</w:t>
          </w:r>
        </w:p>
      </w:tc>
      <w:tc>
        <w:tcPr>
          <w:tcW w:w="2921" w:type="dxa"/>
        </w:tcPr>
        <w:p w14:paraId="08C54210" w14:textId="77777777" w:rsidR="001813BF" w:rsidRDefault="001813BF" w:rsidP="004471B6">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DAB473"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6B0F8E"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F81FFD" w14:textId="77777777" w:rsidR="00EE6DC7" w:rsidRDefault="00EE6DC7" w:rsidP="00962258">
      <w:pPr>
        <w:spacing w:after="0" w:line="240" w:lineRule="auto"/>
      </w:pPr>
      <w:r>
        <w:separator/>
      </w:r>
    </w:p>
  </w:footnote>
  <w:footnote w:type="continuationSeparator" w:id="0">
    <w:p w14:paraId="376243DF" w14:textId="77777777" w:rsidR="00EE6DC7" w:rsidRDefault="00EE6DC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060E"/>
    <w:multiLevelType w:val="hybridMultilevel"/>
    <w:tmpl w:val="9BF238FC"/>
    <w:lvl w:ilvl="0" w:tplc="87DA1F5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C86C7068"/>
    <w:lvl w:ilvl="0">
      <w:start w:val="1"/>
      <w:numFmt w:val="decimal"/>
      <w:pStyle w:val="Nadpis1"/>
      <w:lvlText w:val="%1."/>
      <w:lvlJc w:val="left"/>
      <w:pPr>
        <w:ind w:left="567" w:hanging="567"/>
      </w:pPr>
      <w:rPr>
        <w:rFonts w:hint="default"/>
      </w:rPr>
    </w:lvl>
    <w:lvl w:ilvl="1">
      <w:start w:val="1"/>
      <w:numFmt w:val="decimal"/>
      <w:pStyle w:val="11odst"/>
      <w:lvlText w:val="%1.%2."/>
      <w:lvlJc w:val="left"/>
      <w:pPr>
        <w:ind w:left="567" w:hanging="567"/>
      </w:pPr>
      <w:rPr>
        <w:rFonts w:hint="default"/>
        <w:b w:val="0"/>
      </w:rPr>
    </w:lvl>
    <w:lvl w:ilvl="2">
      <w:start w:val="1"/>
      <w:numFmt w:val="decimal"/>
      <w:pStyle w:val="111odst"/>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B06930"/>
    <w:multiLevelType w:val="hybridMultilevel"/>
    <w:tmpl w:val="6C30FE0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4F55081"/>
    <w:multiLevelType w:val="hybridMultilevel"/>
    <w:tmpl w:val="470060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12"/>
  </w:num>
  <w:num w:numId="5">
    <w:abstractNumId w:val="6"/>
  </w:num>
  <w:num w:numId="6">
    <w:abstractNumId w:val="5"/>
  </w:num>
  <w:num w:numId="7">
    <w:abstractNumId w:val="8"/>
  </w:num>
  <w:num w:numId="8">
    <w:abstractNumId w:val="11"/>
  </w:num>
  <w:num w:numId="9">
    <w:abstractNumId w:val="13"/>
  </w:num>
  <w:num w:numId="10">
    <w:abstractNumId w:val="9"/>
  </w:num>
  <w:num w:numId="11">
    <w:abstractNumId w:val="6"/>
  </w:num>
  <w:num w:numId="12">
    <w:abstractNumId w:val="2"/>
  </w:num>
  <w:num w:numId="13">
    <w:abstractNumId w:val="6"/>
  </w:num>
  <w:num w:numId="14">
    <w:abstractNumId w:val="6"/>
  </w:num>
  <w:num w:numId="15">
    <w:abstractNumId w:val="6"/>
  </w:num>
  <w:num w:numId="16">
    <w:abstractNumId w:val="6"/>
  </w:num>
  <w:num w:numId="17">
    <w:abstractNumId w:val="7"/>
  </w:num>
  <w:num w:numId="18">
    <w:abstractNumId w:val="10"/>
  </w:num>
  <w:num w:numId="19">
    <w:abstractNumId w:val="0"/>
  </w:num>
  <w:num w:numId="2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64A"/>
    <w:rsid w:val="00002855"/>
    <w:rsid w:val="00004B5A"/>
    <w:rsid w:val="00013A77"/>
    <w:rsid w:val="00032EF7"/>
    <w:rsid w:val="00033414"/>
    <w:rsid w:val="000451DF"/>
    <w:rsid w:val="00045254"/>
    <w:rsid w:val="00054D01"/>
    <w:rsid w:val="00063138"/>
    <w:rsid w:val="00065284"/>
    <w:rsid w:val="00072C1E"/>
    <w:rsid w:val="00081B74"/>
    <w:rsid w:val="00082998"/>
    <w:rsid w:val="00092B31"/>
    <w:rsid w:val="000C5DA0"/>
    <w:rsid w:val="000D1379"/>
    <w:rsid w:val="000D4601"/>
    <w:rsid w:val="000E23A7"/>
    <w:rsid w:val="000E4F4B"/>
    <w:rsid w:val="000F516B"/>
    <w:rsid w:val="000F5CD6"/>
    <w:rsid w:val="000F674A"/>
    <w:rsid w:val="000F730F"/>
    <w:rsid w:val="001009E4"/>
    <w:rsid w:val="0010693F"/>
    <w:rsid w:val="00111360"/>
    <w:rsid w:val="00114472"/>
    <w:rsid w:val="001256E2"/>
    <w:rsid w:val="001351E3"/>
    <w:rsid w:val="001550BC"/>
    <w:rsid w:val="001605B9"/>
    <w:rsid w:val="00164A12"/>
    <w:rsid w:val="00170EC5"/>
    <w:rsid w:val="001747C1"/>
    <w:rsid w:val="00174AC7"/>
    <w:rsid w:val="00176797"/>
    <w:rsid w:val="001813BF"/>
    <w:rsid w:val="00184743"/>
    <w:rsid w:val="001861B8"/>
    <w:rsid w:val="001A0772"/>
    <w:rsid w:val="001A3602"/>
    <w:rsid w:val="001B540F"/>
    <w:rsid w:val="001C22E7"/>
    <w:rsid w:val="001C4874"/>
    <w:rsid w:val="001E62F8"/>
    <w:rsid w:val="00200188"/>
    <w:rsid w:val="00203507"/>
    <w:rsid w:val="00203BA9"/>
    <w:rsid w:val="00207DF5"/>
    <w:rsid w:val="0023570E"/>
    <w:rsid w:val="00280E07"/>
    <w:rsid w:val="00283B61"/>
    <w:rsid w:val="00287059"/>
    <w:rsid w:val="002A02B6"/>
    <w:rsid w:val="002A5E9C"/>
    <w:rsid w:val="002A77EB"/>
    <w:rsid w:val="002B20CA"/>
    <w:rsid w:val="002B378D"/>
    <w:rsid w:val="002C31BF"/>
    <w:rsid w:val="002C400D"/>
    <w:rsid w:val="002D08B1"/>
    <w:rsid w:val="002D5061"/>
    <w:rsid w:val="002E0CD7"/>
    <w:rsid w:val="002E573E"/>
    <w:rsid w:val="002F57E6"/>
    <w:rsid w:val="00303A98"/>
    <w:rsid w:val="00306A57"/>
    <w:rsid w:val="003119BE"/>
    <w:rsid w:val="00313612"/>
    <w:rsid w:val="00317167"/>
    <w:rsid w:val="00322681"/>
    <w:rsid w:val="00323753"/>
    <w:rsid w:val="0032638A"/>
    <w:rsid w:val="003330E9"/>
    <w:rsid w:val="003400A9"/>
    <w:rsid w:val="00341DCF"/>
    <w:rsid w:val="00346E96"/>
    <w:rsid w:val="00357BC6"/>
    <w:rsid w:val="0036682E"/>
    <w:rsid w:val="00385A72"/>
    <w:rsid w:val="003956C6"/>
    <w:rsid w:val="003A63EE"/>
    <w:rsid w:val="003A7A56"/>
    <w:rsid w:val="003B16F0"/>
    <w:rsid w:val="003B39EC"/>
    <w:rsid w:val="003C2FA6"/>
    <w:rsid w:val="003D06BE"/>
    <w:rsid w:val="003D7367"/>
    <w:rsid w:val="00414246"/>
    <w:rsid w:val="0041746F"/>
    <w:rsid w:val="0043728F"/>
    <w:rsid w:val="00441430"/>
    <w:rsid w:val="00441A7A"/>
    <w:rsid w:val="00444418"/>
    <w:rsid w:val="004471B6"/>
    <w:rsid w:val="00450F07"/>
    <w:rsid w:val="00453CD3"/>
    <w:rsid w:val="00460660"/>
    <w:rsid w:val="004624A6"/>
    <w:rsid w:val="00473642"/>
    <w:rsid w:val="00483C85"/>
    <w:rsid w:val="00485322"/>
    <w:rsid w:val="00486107"/>
    <w:rsid w:val="00491827"/>
    <w:rsid w:val="00493B1B"/>
    <w:rsid w:val="00495AF5"/>
    <w:rsid w:val="004A0EBC"/>
    <w:rsid w:val="004B348C"/>
    <w:rsid w:val="004B4138"/>
    <w:rsid w:val="004B57DF"/>
    <w:rsid w:val="004C3FD2"/>
    <w:rsid w:val="004C4399"/>
    <w:rsid w:val="004C6232"/>
    <w:rsid w:val="004C787C"/>
    <w:rsid w:val="004E143C"/>
    <w:rsid w:val="004E19DE"/>
    <w:rsid w:val="004E3A53"/>
    <w:rsid w:val="004E457C"/>
    <w:rsid w:val="004F4B9B"/>
    <w:rsid w:val="00505366"/>
    <w:rsid w:val="00511AB9"/>
    <w:rsid w:val="00523EA7"/>
    <w:rsid w:val="00553375"/>
    <w:rsid w:val="00553F79"/>
    <w:rsid w:val="005736B7"/>
    <w:rsid w:val="00573F5F"/>
    <w:rsid w:val="00575E5A"/>
    <w:rsid w:val="005935C5"/>
    <w:rsid w:val="00593AE5"/>
    <w:rsid w:val="00597D00"/>
    <w:rsid w:val="005B185B"/>
    <w:rsid w:val="005B76DD"/>
    <w:rsid w:val="005D5624"/>
    <w:rsid w:val="005D7514"/>
    <w:rsid w:val="005D77DE"/>
    <w:rsid w:val="005F1404"/>
    <w:rsid w:val="005F294E"/>
    <w:rsid w:val="005F2CA1"/>
    <w:rsid w:val="00602DCB"/>
    <w:rsid w:val="0061068E"/>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E74E0"/>
    <w:rsid w:val="006E7B57"/>
    <w:rsid w:val="006F3C20"/>
    <w:rsid w:val="00701992"/>
    <w:rsid w:val="007061F8"/>
    <w:rsid w:val="00710723"/>
    <w:rsid w:val="00712BA1"/>
    <w:rsid w:val="00715E72"/>
    <w:rsid w:val="00716BB1"/>
    <w:rsid w:val="00723ED1"/>
    <w:rsid w:val="00730859"/>
    <w:rsid w:val="00735050"/>
    <w:rsid w:val="00743525"/>
    <w:rsid w:val="00743BEC"/>
    <w:rsid w:val="0074484D"/>
    <w:rsid w:val="00745241"/>
    <w:rsid w:val="00753752"/>
    <w:rsid w:val="007576A4"/>
    <w:rsid w:val="0076286B"/>
    <w:rsid w:val="00764FE1"/>
    <w:rsid w:val="00766846"/>
    <w:rsid w:val="0077261C"/>
    <w:rsid w:val="0077673A"/>
    <w:rsid w:val="00777314"/>
    <w:rsid w:val="007846E1"/>
    <w:rsid w:val="00791AC7"/>
    <w:rsid w:val="0079254B"/>
    <w:rsid w:val="00796A0B"/>
    <w:rsid w:val="007A0AB5"/>
    <w:rsid w:val="007A0C04"/>
    <w:rsid w:val="007B4B2B"/>
    <w:rsid w:val="007B570C"/>
    <w:rsid w:val="007C1EFB"/>
    <w:rsid w:val="007C589B"/>
    <w:rsid w:val="007C6215"/>
    <w:rsid w:val="007D0859"/>
    <w:rsid w:val="007D37B0"/>
    <w:rsid w:val="007E165D"/>
    <w:rsid w:val="007E4A6E"/>
    <w:rsid w:val="007F56A7"/>
    <w:rsid w:val="007F5EC4"/>
    <w:rsid w:val="00807DD0"/>
    <w:rsid w:val="00822FEF"/>
    <w:rsid w:val="00823FBB"/>
    <w:rsid w:val="00855A73"/>
    <w:rsid w:val="0085773B"/>
    <w:rsid w:val="00860ED8"/>
    <w:rsid w:val="008659F3"/>
    <w:rsid w:val="00875BEE"/>
    <w:rsid w:val="00886D4B"/>
    <w:rsid w:val="00893FF1"/>
    <w:rsid w:val="00895406"/>
    <w:rsid w:val="008A08E7"/>
    <w:rsid w:val="008A1F85"/>
    <w:rsid w:val="008A3568"/>
    <w:rsid w:val="008B1447"/>
    <w:rsid w:val="008D03B9"/>
    <w:rsid w:val="008D6B46"/>
    <w:rsid w:val="008F18D6"/>
    <w:rsid w:val="008F2302"/>
    <w:rsid w:val="008F2757"/>
    <w:rsid w:val="00904780"/>
    <w:rsid w:val="009146AF"/>
    <w:rsid w:val="00922385"/>
    <w:rsid w:val="009223DF"/>
    <w:rsid w:val="00923E73"/>
    <w:rsid w:val="00926B03"/>
    <w:rsid w:val="00926EA5"/>
    <w:rsid w:val="00936091"/>
    <w:rsid w:val="00940D8A"/>
    <w:rsid w:val="009461FB"/>
    <w:rsid w:val="0094761E"/>
    <w:rsid w:val="00962258"/>
    <w:rsid w:val="009678B7"/>
    <w:rsid w:val="009768EC"/>
    <w:rsid w:val="00977957"/>
    <w:rsid w:val="009833E1"/>
    <w:rsid w:val="00986E0C"/>
    <w:rsid w:val="009900CE"/>
    <w:rsid w:val="009903F3"/>
    <w:rsid w:val="00992D9C"/>
    <w:rsid w:val="00996CB8"/>
    <w:rsid w:val="009B14A9"/>
    <w:rsid w:val="009B2E97"/>
    <w:rsid w:val="009D5BC0"/>
    <w:rsid w:val="009E07F4"/>
    <w:rsid w:val="009F392E"/>
    <w:rsid w:val="00A02D23"/>
    <w:rsid w:val="00A11D8C"/>
    <w:rsid w:val="00A24EC2"/>
    <w:rsid w:val="00A26716"/>
    <w:rsid w:val="00A33BB9"/>
    <w:rsid w:val="00A349F7"/>
    <w:rsid w:val="00A35B29"/>
    <w:rsid w:val="00A453A2"/>
    <w:rsid w:val="00A55CEB"/>
    <w:rsid w:val="00A606A7"/>
    <w:rsid w:val="00A6177B"/>
    <w:rsid w:val="00A66136"/>
    <w:rsid w:val="00A66AEB"/>
    <w:rsid w:val="00A87725"/>
    <w:rsid w:val="00A91C7A"/>
    <w:rsid w:val="00A96888"/>
    <w:rsid w:val="00A97240"/>
    <w:rsid w:val="00AA4CBB"/>
    <w:rsid w:val="00AA52E0"/>
    <w:rsid w:val="00AA65FA"/>
    <w:rsid w:val="00AA7351"/>
    <w:rsid w:val="00AB67F6"/>
    <w:rsid w:val="00AD056F"/>
    <w:rsid w:val="00AD6731"/>
    <w:rsid w:val="00AE3427"/>
    <w:rsid w:val="00B03CF9"/>
    <w:rsid w:val="00B157C6"/>
    <w:rsid w:val="00B15D0D"/>
    <w:rsid w:val="00B169D7"/>
    <w:rsid w:val="00B25AED"/>
    <w:rsid w:val="00B40709"/>
    <w:rsid w:val="00B52E45"/>
    <w:rsid w:val="00B56FC3"/>
    <w:rsid w:val="00B57D61"/>
    <w:rsid w:val="00B75EE1"/>
    <w:rsid w:val="00B77481"/>
    <w:rsid w:val="00B84685"/>
    <w:rsid w:val="00B8518B"/>
    <w:rsid w:val="00BA0F6A"/>
    <w:rsid w:val="00BA64D3"/>
    <w:rsid w:val="00BA7A8A"/>
    <w:rsid w:val="00BC51D3"/>
    <w:rsid w:val="00BD32CD"/>
    <w:rsid w:val="00BD5749"/>
    <w:rsid w:val="00BD7E91"/>
    <w:rsid w:val="00C02D0A"/>
    <w:rsid w:val="00C03A6E"/>
    <w:rsid w:val="00C03A71"/>
    <w:rsid w:val="00C14266"/>
    <w:rsid w:val="00C24C30"/>
    <w:rsid w:val="00C3718B"/>
    <w:rsid w:val="00C44F6A"/>
    <w:rsid w:val="00C47AE3"/>
    <w:rsid w:val="00C51087"/>
    <w:rsid w:val="00C63CB5"/>
    <w:rsid w:val="00C82BF5"/>
    <w:rsid w:val="00C87B15"/>
    <w:rsid w:val="00C90C15"/>
    <w:rsid w:val="00CA4013"/>
    <w:rsid w:val="00CB3AD5"/>
    <w:rsid w:val="00CC1601"/>
    <w:rsid w:val="00CC325E"/>
    <w:rsid w:val="00CD16B7"/>
    <w:rsid w:val="00CD1FC4"/>
    <w:rsid w:val="00CE7733"/>
    <w:rsid w:val="00CF51DB"/>
    <w:rsid w:val="00D04156"/>
    <w:rsid w:val="00D043A4"/>
    <w:rsid w:val="00D126E0"/>
    <w:rsid w:val="00D15C5F"/>
    <w:rsid w:val="00D21061"/>
    <w:rsid w:val="00D24C92"/>
    <w:rsid w:val="00D33B63"/>
    <w:rsid w:val="00D36EA8"/>
    <w:rsid w:val="00D37801"/>
    <w:rsid w:val="00D4108E"/>
    <w:rsid w:val="00D575CE"/>
    <w:rsid w:val="00D6163D"/>
    <w:rsid w:val="00D6524B"/>
    <w:rsid w:val="00D77DE5"/>
    <w:rsid w:val="00D831A3"/>
    <w:rsid w:val="00D85C5B"/>
    <w:rsid w:val="00DC41AD"/>
    <w:rsid w:val="00DC75F3"/>
    <w:rsid w:val="00DD46F3"/>
    <w:rsid w:val="00DD688E"/>
    <w:rsid w:val="00DE56F2"/>
    <w:rsid w:val="00DF116D"/>
    <w:rsid w:val="00DF5246"/>
    <w:rsid w:val="00E14E64"/>
    <w:rsid w:val="00E17FE7"/>
    <w:rsid w:val="00E55B82"/>
    <w:rsid w:val="00E63C2D"/>
    <w:rsid w:val="00E7068E"/>
    <w:rsid w:val="00E77821"/>
    <w:rsid w:val="00E90ABD"/>
    <w:rsid w:val="00E967DA"/>
    <w:rsid w:val="00EA1DA7"/>
    <w:rsid w:val="00EB104F"/>
    <w:rsid w:val="00EC6ED3"/>
    <w:rsid w:val="00ED14BD"/>
    <w:rsid w:val="00ED376D"/>
    <w:rsid w:val="00EE6DC7"/>
    <w:rsid w:val="00EF3B0B"/>
    <w:rsid w:val="00F01081"/>
    <w:rsid w:val="00F010DC"/>
    <w:rsid w:val="00F02E2E"/>
    <w:rsid w:val="00F0533E"/>
    <w:rsid w:val="00F1048D"/>
    <w:rsid w:val="00F12DEC"/>
    <w:rsid w:val="00F1715C"/>
    <w:rsid w:val="00F20995"/>
    <w:rsid w:val="00F30576"/>
    <w:rsid w:val="00F310F8"/>
    <w:rsid w:val="00F34608"/>
    <w:rsid w:val="00F35939"/>
    <w:rsid w:val="00F45607"/>
    <w:rsid w:val="00F63543"/>
    <w:rsid w:val="00F659EB"/>
    <w:rsid w:val="00F86BA6"/>
    <w:rsid w:val="00F8729A"/>
    <w:rsid w:val="00F95251"/>
    <w:rsid w:val="00FA1D38"/>
    <w:rsid w:val="00FA2745"/>
    <w:rsid w:val="00FB5045"/>
    <w:rsid w:val="00FC6389"/>
    <w:rsid w:val="00FD0583"/>
    <w:rsid w:val="00FD56DD"/>
    <w:rsid w:val="00FE5F75"/>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1D8C"/>
    <w:pPr>
      <w:spacing w:before="120" w:after="120"/>
      <w:jc w:val="both"/>
    </w:pPr>
  </w:style>
  <w:style w:type="paragraph" w:styleId="Nadpis1">
    <w:name w:val="heading 1"/>
    <w:aliases w:val="1. čl."/>
    <w:basedOn w:val="Normln"/>
    <w:next w:val="Normln"/>
    <w:link w:val="Nadpis1Char"/>
    <w:uiPriority w:val="9"/>
    <w:qFormat/>
    <w:rsid w:val="00082998"/>
    <w:pPr>
      <w:numPr>
        <w:numId w:val="5"/>
      </w:numPr>
      <w:suppressAutoHyphens/>
      <w:outlineLvl w:val="0"/>
    </w:pPr>
    <w:rPr>
      <w:rFonts w:asciiTheme="majorHAnsi" w:eastAsiaTheme="majorEastAsia" w:hAnsiTheme="majorHAnsi" w:cstheme="majorBidi"/>
      <w:b/>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082998"/>
    <w:rPr>
      <w:rFonts w:asciiTheme="majorHAnsi" w:eastAsiaTheme="majorEastAsia" w:hAnsiTheme="majorHAnsi" w:cstheme="majorBidi"/>
      <w:b/>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11odst">
    <w:name w:val="1.1 odst."/>
    <w:basedOn w:val="Normln"/>
    <w:link w:val="11odstChar"/>
    <w:qFormat/>
    <w:rsid w:val="000F730F"/>
    <w:pPr>
      <w:widowControl w:val="0"/>
      <w:numPr>
        <w:ilvl w:val="1"/>
        <w:numId w:val="5"/>
      </w:numPr>
      <w:ind w:left="680" w:hanging="680"/>
    </w:pPr>
    <w:rPr>
      <w:rFonts w:eastAsia="Times New Roman" w:cs="Times New Roman"/>
      <w:lang w:eastAsia="cs-CZ"/>
    </w:rPr>
  </w:style>
  <w:style w:type="character" w:customStyle="1" w:styleId="11odstChar">
    <w:name w:val="1.1 odst. Char"/>
    <w:basedOn w:val="Standardnpsmoodstavce"/>
    <w:link w:val="11odst"/>
    <w:rsid w:val="000F730F"/>
    <w:rPr>
      <w:rFonts w:eastAsia="Times New Roman" w:cs="Times New Roman"/>
      <w:lang w:eastAsia="cs-CZ"/>
    </w:rPr>
  </w:style>
  <w:style w:type="paragraph" w:customStyle="1" w:styleId="111odst">
    <w:name w:val="1.1.1. odst."/>
    <w:basedOn w:val="Normln"/>
    <w:qFormat/>
    <w:rsid w:val="002D5061"/>
    <w:pPr>
      <w:widowControl w:val="0"/>
      <w:numPr>
        <w:ilvl w:val="2"/>
        <w:numId w:val="5"/>
      </w:numPr>
      <w:ind w:left="680" w:hanging="680"/>
    </w:pPr>
    <w:rPr>
      <w:rFonts w:eastAsia="Times New Roman" w:cs="Times New Roman"/>
      <w:lang w:eastAsia="cs-CZ"/>
    </w:rPr>
  </w:style>
  <w:style w:type="paragraph" w:customStyle="1" w:styleId="aodst">
    <w:name w:val="a. odst."/>
    <w:basedOn w:val="Normln"/>
    <w:link w:val="aodstChar"/>
    <w:qFormat/>
    <w:rsid w:val="00E14E64"/>
    <w:pPr>
      <w:widowControl w:val="0"/>
      <w:numPr>
        <w:numId w:val="12"/>
      </w:numPr>
    </w:pPr>
    <w:rPr>
      <w:lang w:eastAsia="cs-CZ"/>
    </w:rPr>
  </w:style>
  <w:style w:type="character" w:customStyle="1" w:styleId="aodstChar">
    <w:name w:val="a. odst. Char"/>
    <w:basedOn w:val="Standardnpsmoodstavce"/>
    <w:link w:val="aodst"/>
    <w:rsid w:val="00E14E64"/>
    <w:rPr>
      <w:lang w:eastAsia="cs-CZ"/>
    </w:rPr>
  </w:style>
  <w:style w:type="paragraph" w:customStyle="1" w:styleId="Nadpissmlouva">
    <w:name w:val="Nadpis smlouva"/>
    <w:basedOn w:val="Normln"/>
    <w:link w:val="NadpissmlouvaChar"/>
    <w:qFormat/>
    <w:rsid w:val="00A55CEB"/>
    <w:pPr>
      <w:widowControl w:val="0"/>
    </w:pPr>
    <w:rPr>
      <w:b/>
      <w:color w:val="FF5200" w:themeColor="accent2"/>
      <w:sz w:val="36"/>
      <w:szCs w:val="36"/>
    </w:rPr>
  </w:style>
  <w:style w:type="character" w:customStyle="1" w:styleId="NadpissmlouvaChar">
    <w:name w:val="Nadpis smlouva Char"/>
    <w:basedOn w:val="Standardnpsmoodstavce"/>
    <w:link w:val="Nadpissmlouva"/>
    <w:rsid w:val="00A55CEB"/>
    <w:rPr>
      <w:b/>
      <w:color w:val="FF5200" w:themeColor="accent2"/>
      <w:sz w:val="36"/>
      <w:szCs w:val="36"/>
    </w:rPr>
  </w:style>
  <w:style w:type="paragraph" w:customStyle="1" w:styleId="Podnadpissmlouvy">
    <w:name w:val="Podnadpis smlouvy"/>
    <w:basedOn w:val="Normln"/>
    <w:link w:val="PodnadpissmlouvyChar"/>
    <w:qFormat/>
    <w:rsid w:val="0023570E"/>
    <w:pPr>
      <w:widowControl w:val="0"/>
      <w:overflowPunct w:val="0"/>
      <w:autoSpaceDE w:val="0"/>
      <w:autoSpaceDN w:val="0"/>
      <w:adjustRightInd w:val="0"/>
      <w:spacing w:after="0"/>
      <w:contextualSpacing/>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23570E"/>
    <w:rPr>
      <w:rFonts w:eastAsia="Times New Roman" w:cs="Times New Roman"/>
      <w:b/>
      <w:lang w:eastAsia="cs-CZ"/>
    </w:rPr>
  </w:style>
  <w:style w:type="paragraph" w:customStyle="1" w:styleId="Odstavecbez">
    <w:name w:val="Odstavec bez č."/>
    <w:basedOn w:val="Normln"/>
    <w:link w:val="OdstavecbezChar"/>
    <w:qFormat/>
    <w:rsid w:val="000F730F"/>
    <w:pPr>
      <w:widowControl w:val="0"/>
      <w:ind w:left="680"/>
    </w:pPr>
    <w:rPr>
      <w:rFonts w:eastAsia="Times New Roman" w:cs="Times New Roman"/>
      <w:lang w:eastAsia="cs-CZ"/>
    </w:rPr>
  </w:style>
  <w:style w:type="character" w:customStyle="1" w:styleId="OdstavecbezChar">
    <w:name w:val="Odstavec bez č. Char"/>
    <w:basedOn w:val="Standardnpsmoodstavce"/>
    <w:link w:val="Odstavecbez"/>
    <w:rsid w:val="000F730F"/>
    <w:rPr>
      <w:rFonts w:eastAsia="Times New Roman" w:cs="Times New Roman"/>
      <w:lang w:eastAsia="cs-CZ"/>
    </w:rPr>
  </w:style>
  <w:style w:type="paragraph" w:customStyle="1" w:styleId="Plohanadpis">
    <w:name w:val="Příloha nadpis"/>
    <w:basedOn w:val="Normln"/>
    <w:link w:val="PlohanadpisChar"/>
    <w:qFormat/>
    <w:rsid w:val="00414246"/>
    <w:pPr>
      <w:widowControl w:val="0"/>
      <w:overflowPunct w:val="0"/>
      <w:autoSpaceDE w:val="0"/>
      <w:autoSpaceDN w:val="0"/>
      <w:adjustRightInd w:val="0"/>
      <w:spacing w:before="600" w:after="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414246"/>
    <w:rPr>
      <w:rFonts w:eastAsia="Times New Roman" w:cs="Times New Roman"/>
      <w:b/>
      <w:lang w:eastAsia="cs-CZ"/>
    </w:rPr>
  </w:style>
  <w:style w:type="paragraph" w:customStyle="1" w:styleId="Ploha">
    <w:name w:val="Příloha"/>
    <w:basedOn w:val="Normln"/>
    <w:link w:val="PlohaChar"/>
    <w:qFormat/>
    <w:rsid w:val="00A66AEB"/>
    <w:pPr>
      <w:widowControl w:val="0"/>
      <w:overflowPunct w:val="0"/>
      <w:autoSpaceDE w:val="0"/>
      <w:autoSpaceDN w:val="0"/>
      <w:adjustRightInd w:val="0"/>
      <w:spacing w:after="0"/>
      <w:textAlignment w:val="baseline"/>
    </w:pPr>
    <w:rPr>
      <w:rFonts w:eastAsia="Times New Roman" w:cs="Times New Roman"/>
      <w:lang w:eastAsia="cs-CZ"/>
    </w:rPr>
  </w:style>
  <w:style w:type="character" w:customStyle="1" w:styleId="PlohaChar">
    <w:name w:val="Příloha Char"/>
    <w:basedOn w:val="Standardnpsmoodstavce"/>
    <w:link w:val="Ploha"/>
    <w:rsid w:val="00A66AEB"/>
    <w:rPr>
      <w:rFonts w:eastAsia="Times New Roman" w:cs="Times New Roman"/>
      <w:lang w:eastAsia="cs-CZ"/>
    </w:rPr>
  </w:style>
  <w:style w:type="character" w:customStyle="1" w:styleId="Kurzvatun">
    <w:name w:val="Kurzíva tučně"/>
    <w:basedOn w:val="Standardnpsmoodstavce"/>
    <w:uiPriority w:val="1"/>
    <w:qFormat/>
    <w:rsid w:val="00414246"/>
    <w:rPr>
      <w:rFonts w:asciiTheme="minorHAnsi" w:eastAsia="Times New Roman" w:hAnsiTheme="minorHAnsi" w:cs="Times New Roman"/>
      <w:b/>
      <w:bCs/>
      <w:i/>
      <w:iCs/>
      <w:sz w:val="18"/>
      <w:lang w:eastAsia="cs-CZ"/>
    </w:rPr>
  </w:style>
  <w:style w:type="character" w:customStyle="1" w:styleId="Tun">
    <w:name w:val="Tučně"/>
    <w:basedOn w:val="Standardnpsmoodstavce"/>
    <w:uiPriority w:val="1"/>
    <w:qFormat/>
    <w:rsid w:val="00414246"/>
    <w:rPr>
      <w:rFonts w:asciiTheme="minorHAnsi" w:eastAsia="Times New Roman" w:hAnsiTheme="minorHAnsi" w:cs="Times New Roman"/>
      <w:b/>
      <w:sz w:val="18"/>
      <w:lang w:eastAsia="cs-CZ"/>
    </w:rPr>
  </w:style>
  <w:style w:type="paragraph" w:customStyle="1" w:styleId="Kupujc">
    <w:name w:val="Kupující"/>
    <w:aliases w:val="Prodávající"/>
    <w:basedOn w:val="Normln"/>
    <w:link w:val="KupujcChar"/>
    <w:qFormat/>
    <w:rsid w:val="00414246"/>
    <w:pPr>
      <w:widowControl w:val="0"/>
      <w:tabs>
        <w:tab w:val="left" w:pos="2126"/>
      </w:tabs>
      <w:overflowPunct w:val="0"/>
      <w:autoSpaceDE w:val="0"/>
      <w:autoSpaceDN w:val="0"/>
      <w:adjustRightInd w:val="0"/>
      <w:spacing w:before="240" w:after="0"/>
      <w:ind w:left="2126" w:hanging="2126"/>
      <w:textAlignment w:val="baseline"/>
    </w:pPr>
  </w:style>
  <w:style w:type="character" w:customStyle="1" w:styleId="KupujcChar">
    <w:name w:val="Kupující Char"/>
    <w:aliases w:val="Prodávající Char"/>
    <w:basedOn w:val="Standardnpsmoodstavce"/>
    <w:link w:val="Kupujc"/>
    <w:rsid w:val="00414246"/>
  </w:style>
  <w:style w:type="paragraph" w:customStyle="1" w:styleId="Identifikace">
    <w:name w:val="Identifikace"/>
    <w:basedOn w:val="Normln"/>
    <w:link w:val="IdentifikaceChar"/>
    <w:qFormat/>
    <w:rsid w:val="00414246"/>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414246"/>
    <w:rPr>
      <w:rFonts w:eastAsia="Times New Roman" w:cs="Times New Roman"/>
      <w:lang w:eastAsia="cs-CZ"/>
    </w:rPr>
  </w:style>
  <w:style w:type="paragraph" w:customStyle="1" w:styleId="Zakupujchoprodvajcho">
    <w:name w:val="Za kupujícího/prodávajícího"/>
    <w:basedOn w:val="Normln"/>
    <w:link w:val="ZakupujchoprodvajchoChar"/>
    <w:qFormat/>
    <w:rsid w:val="00414246"/>
    <w:pPr>
      <w:widowControl w:val="0"/>
      <w:spacing w:before="240" w:after="0" w:line="266" w:lineRule="auto"/>
    </w:pPr>
    <w:rPr>
      <w:rFonts w:asciiTheme="majorHAnsi" w:hAnsiTheme="majorHAnsi"/>
    </w:rPr>
  </w:style>
  <w:style w:type="character" w:customStyle="1" w:styleId="ZakupujchoprodvajchoChar">
    <w:name w:val="Za kupujícího/prodávajícího Char"/>
    <w:basedOn w:val="Standardnpsmoodstavce"/>
    <w:link w:val="Zakupujchoprodvajcho"/>
    <w:rsid w:val="00414246"/>
    <w:rPr>
      <w:rFonts w:asciiTheme="majorHAnsi" w:hAnsiTheme="majorHAnsi"/>
    </w:rPr>
  </w:style>
  <w:style w:type="paragraph" w:customStyle="1" w:styleId="Podpisovoprvnn">
    <w:name w:val="Podpisové oprávnění"/>
    <w:basedOn w:val="Normln"/>
    <w:link w:val="PodpisovoprvnnChar"/>
    <w:qFormat/>
    <w:rsid w:val="00200188"/>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00188"/>
    <w:rPr>
      <w:rFonts w:asciiTheme="majorHAnsi" w:hAnsiTheme="majorHAnsi"/>
    </w:rPr>
  </w:style>
  <w:style w:type="paragraph" w:customStyle="1" w:styleId="Preambule">
    <w:name w:val="Preambule"/>
    <w:basedOn w:val="Normln"/>
    <w:link w:val="PreambuleChar"/>
    <w:qFormat/>
    <w:rsid w:val="00E14E64"/>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E14E64"/>
    <w:rPr>
      <w:rFonts w:eastAsia="Times New Roman" w:cs="Times New Roman"/>
      <w:lang w:eastAsia="cs-CZ"/>
    </w:rPr>
  </w:style>
  <w:style w:type="character" w:customStyle="1" w:styleId="Nevyeenzmnka2">
    <w:name w:val="Nevyřešená zmínka2"/>
    <w:basedOn w:val="Standardnpsmoodstavce"/>
    <w:uiPriority w:val="99"/>
    <w:semiHidden/>
    <w:unhideWhenUsed/>
    <w:rsid w:val="00F01081"/>
    <w:rPr>
      <w:color w:val="605E5C"/>
      <w:shd w:val="clear" w:color="auto" w:fill="E1DFDD"/>
    </w:rPr>
  </w:style>
  <w:style w:type="paragraph" w:customStyle="1" w:styleId="Plohy">
    <w:name w:val="Přílohy"/>
    <w:basedOn w:val="Normln"/>
    <w:link w:val="PlohyChar"/>
    <w:qFormat/>
    <w:rsid w:val="00777314"/>
    <w:pPr>
      <w:ind w:left="680" w:hanging="680"/>
    </w:pPr>
  </w:style>
  <w:style w:type="character" w:customStyle="1" w:styleId="PlohyChar">
    <w:name w:val="Přílohy Char"/>
    <w:basedOn w:val="Standardnpsmoodstavce"/>
    <w:link w:val="Plohy"/>
    <w:rsid w:val="00777314"/>
  </w:style>
  <w:style w:type="paragraph" w:customStyle="1" w:styleId="Clanek11">
    <w:name w:val="Clanek 1.1"/>
    <w:basedOn w:val="Nadpis2"/>
    <w:link w:val="Clanek11Char"/>
    <w:qFormat/>
    <w:rsid w:val="003B16F0"/>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3B16F0"/>
    <w:rPr>
      <w:rFonts w:ascii="Times New Roman" w:eastAsia="Times New Roman" w:hAnsi="Times New Roman" w:cs="Arial"/>
      <w:bCs/>
      <w:iCs/>
      <w:sz w:val="22"/>
      <w:szCs w:val="28"/>
    </w:rPr>
  </w:style>
  <w:style w:type="paragraph" w:customStyle="1" w:styleId="1lnek">
    <w:name w:val="1. článek"/>
    <w:basedOn w:val="Normln"/>
    <w:qFormat/>
    <w:rsid w:val="003B16F0"/>
    <w:pPr>
      <w:keepNext/>
      <w:ind w:left="680" w:hanging="680"/>
    </w:pPr>
    <w:rPr>
      <w:b/>
      <w:noProof/>
    </w:rPr>
  </w:style>
  <w:style w:type="paragraph" w:customStyle="1" w:styleId="11odst0">
    <w:name w:val="1.1. odst."/>
    <w:basedOn w:val="Normln"/>
    <w:qFormat/>
    <w:rsid w:val="003B16F0"/>
    <w:pPr>
      <w:ind w:left="680" w:hanging="680"/>
    </w:pPr>
  </w:style>
  <w:style w:type="paragraph" w:customStyle="1" w:styleId="iodst">
    <w:name w:val="i. odst."/>
    <w:basedOn w:val="Normln"/>
    <w:qFormat/>
    <w:rsid w:val="003B16F0"/>
    <w:pPr>
      <w:ind w:left="1814" w:hanging="567"/>
    </w:pPr>
  </w:style>
  <w:style w:type="character" w:customStyle="1" w:styleId="normaltextrun">
    <w:name w:val="normaltextrun"/>
    <w:basedOn w:val="Standardnpsmoodstavce"/>
    <w:rsid w:val="003B16F0"/>
  </w:style>
  <w:style w:type="paragraph" w:customStyle="1" w:styleId="ZaKupujchoProdvajcho0">
    <w:name w:val="Za Kupujícího/Prodávajícího"/>
    <w:basedOn w:val="Podpisovoprvnn"/>
    <w:link w:val="ZaKupujchoProdvajchoChar0"/>
    <w:qFormat/>
    <w:rsid w:val="00602DCB"/>
    <w:pPr>
      <w:spacing w:before="480"/>
    </w:pPr>
    <w:rPr>
      <w:rFonts w:asciiTheme="minorHAnsi" w:hAnsiTheme="minorHAnsi"/>
    </w:rPr>
  </w:style>
  <w:style w:type="character" w:customStyle="1" w:styleId="ZaKupujchoProdvajchoChar0">
    <w:name w:val="Za Kupujícího/Prodávajícího Char"/>
    <w:basedOn w:val="PodpisovoprvnnChar"/>
    <w:link w:val="ZaKupujchoProdvajcho0"/>
    <w:rsid w:val="00602DCB"/>
    <w:rPr>
      <w:rFonts w:asciiTheme="majorHAnsi" w:hAnsiTheme="majorHAnsi"/>
    </w:rPr>
  </w:style>
  <w:style w:type="character" w:styleId="Sledovanodkaz">
    <w:name w:val="FollowedHyperlink"/>
    <w:basedOn w:val="Standardnpsmoodstavce"/>
    <w:uiPriority w:val="99"/>
    <w:semiHidden/>
    <w:unhideWhenUsed/>
    <w:rsid w:val="004E45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26408-8D72-421D-9FE7-30E1ED584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2ECAC6-A292-44D9-B7E7-7152010F3CCE}">
  <ds:schemaRefs>
    <ds:schemaRef ds:uri="http://purl.org/dc/elements/1.1/"/>
    <ds:schemaRef ds:uri="http://schemas.microsoft.com/office/2006/metadata/properties"/>
    <ds:schemaRef ds:uri="4e4a6a96-f3e4-483d-987d-304999e1d579"/>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41E4529D-84C3-44E3-AFBA-613732C62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2503</Words>
  <Characters>14771</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Smeták Stanislav</cp:lastModifiedBy>
  <cp:revision>4</cp:revision>
  <cp:lastPrinted>2024-09-10T04:21:00Z</cp:lastPrinted>
  <dcterms:created xsi:type="dcterms:W3CDTF">2024-09-06T10:47:00Z</dcterms:created>
  <dcterms:modified xsi:type="dcterms:W3CDTF">2024-09-10T04:21:00Z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